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C468F" w14:textId="1B551B10" w:rsidR="004727D5" w:rsidRPr="004727D5" w:rsidRDefault="004727D5" w:rsidP="004727D5">
      <w:pPr>
        <w:tabs>
          <w:tab w:val="center" w:pos="4536"/>
          <w:tab w:val="right" w:pos="8280"/>
          <w:tab w:val="right" w:pos="9639"/>
        </w:tabs>
        <w:spacing w:line="240" w:lineRule="atLeast"/>
        <w:jc w:val="both"/>
        <w:rPr>
          <w:rFonts w:ascii="Arial" w:eastAsia="Batang" w:hAnsi="Arial" w:cs="Arial"/>
          <w:b/>
          <w:bCs/>
          <w:sz w:val="28"/>
          <w:szCs w:val="24"/>
          <w:lang w:val="en-US"/>
        </w:rPr>
      </w:pPr>
      <w:r w:rsidRPr="004727D5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#110</w:t>
      </w:r>
      <w:r w:rsidRPr="004727D5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4727D5">
        <w:rPr>
          <w:rFonts w:ascii="Arial" w:eastAsia="Batang" w:hAnsi="Arial" w:cs="Arial"/>
          <w:b/>
          <w:bCs/>
          <w:sz w:val="28"/>
          <w:szCs w:val="24"/>
          <w:lang w:val="en-US"/>
        </w:rPr>
        <w:tab/>
        <w:t xml:space="preserve">                        </w:t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</w:t>
      </w:r>
      <w:r w:rsidRPr="004727D5">
        <w:rPr>
          <w:rFonts w:ascii="Arial" w:eastAsia="Batang" w:hAnsi="Arial" w:cs="Arial"/>
          <w:b/>
          <w:bCs/>
          <w:sz w:val="28"/>
          <w:szCs w:val="24"/>
          <w:lang w:val="en-US"/>
        </w:rPr>
        <w:t>R1-2206304</w:t>
      </w:r>
    </w:p>
    <w:p w14:paraId="654BBCE8" w14:textId="77777777" w:rsidR="004727D5" w:rsidRPr="004727D5" w:rsidRDefault="004727D5" w:rsidP="004727D5">
      <w:pPr>
        <w:tabs>
          <w:tab w:val="center" w:pos="4536"/>
          <w:tab w:val="right" w:pos="9072"/>
        </w:tabs>
        <w:spacing w:after="100" w:afterAutospacing="1"/>
        <w:jc w:val="both"/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</w:pPr>
      <w:r w:rsidRPr="004727D5">
        <w:rPr>
          <w:rFonts w:ascii="Arial" w:eastAsia="Batang" w:hAnsi="Arial" w:cs="Arial"/>
          <w:b/>
          <w:bCs/>
          <w:sz w:val="28"/>
          <w:szCs w:val="24"/>
          <w:lang w:val="en-US"/>
        </w:rPr>
        <w:t>Toulouse, France, August 22</w:t>
      </w:r>
      <w:r w:rsidRPr="004727D5">
        <w:rPr>
          <w:rFonts w:ascii="Arial" w:eastAsia="Batang" w:hAnsi="Arial" w:cs="Arial"/>
          <w:b/>
          <w:bCs/>
          <w:sz w:val="28"/>
          <w:szCs w:val="24"/>
          <w:vertAlign w:val="superscript"/>
          <w:lang w:val="en-US"/>
        </w:rPr>
        <w:t>nd</w:t>
      </w:r>
      <w:r w:rsidRPr="004727D5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– 26</w:t>
      </w:r>
      <w:r w:rsidRPr="004727D5">
        <w:rPr>
          <w:rFonts w:ascii="Arial" w:eastAsia="Batang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4727D5">
        <w:rPr>
          <w:rFonts w:ascii="Arial" w:eastAsia="Batang" w:hAnsi="Arial" w:cs="Arial"/>
          <w:b/>
          <w:bCs/>
          <w:sz w:val="28"/>
          <w:szCs w:val="24"/>
          <w:lang w:val="en-US"/>
        </w:rPr>
        <w:t>, 2022</w:t>
      </w:r>
    </w:p>
    <w:p w14:paraId="259AEBEC" w14:textId="1FF0CF31" w:rsidR="004727D5" w:rsidRPr="004727D5" w:rsidRDefault="004727D5" w:rsidP="004727D5">
      <w:pPr>
        <w:tabs>
          <w:tab w:val="left" w:pos="1701"/>
          <w:tab w:val="right" w:pos="9072"/>
          <w:tab w:val="right" w:pos="10206"/>
        </w:tabs>
        <w:jc w:val="both"/>
        <w:rPr>
          <w:rFonts w:ascii="Arial" w:eastAsia="Batang" w:hAnsi="Arial"/>
          <w:b/>
          <w:sz w:val="24"/>
          <w:szCs w:val="24"/>
          <w:lang w:val="en-US"/>
        </w:rPr>
      </w:pPr>
      <w:r w:rsidRPr="004727D5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4727D5">
        <w:rPr>
          <w:rFonts w:ascii="Arial" w:eastAsia="Batang" w:hAnsi="Arial"/>
          <w:b/>
          <w:sz w:val="24"/>
          <w:szCs w:val="24"/>
          <w:lang w:val="en-US"/>
        </w:rPr>
        <w:tab/>
        <w:t>9.6.</w:t>
      </w:r>
      <w:r>
        <w:rPr>
          <w:rFonts w:ascii="Arial" w:eastAsia="Batang" w:hAnsi="Arial"/>
          <w:b/>
          <w:sz w:val="24"/>
          <w:szCs w:val="24"/>
          <w:lang w:val="en-US"/>
        </w:rPr>
        <w:t>2</w:t>
      </w:r>
    </w:p>
    <w:p w14:paraId="435975D4" w14:textId="77777777" w:rsidR="004727D5" w:rsidRPr="004727D5" w:rsidRDefault="004727D5" w:rsidP="004727D5">
      <w:pPr>
        <w:tabs>
          <w:tab w:val="left" w:pos="1701"/>
          <w:tab w:val="right" w:pos="9072"/>
          <w:tab w:val="right" w:pos="10206"/>
        </w:tabs>
        <w:jc w:val="both"/>
        <w:rPr>
          <w:rFonts w:ascii="Arial" w:eastAsia="Batang" w:hAnsi="Arial"/>
          <w:b/>
          <w:sz w:val="24"/>
          <w:szCs w:val="24"/>
          <w:lang w:val="en-US"/>
        </w:rPr>
      </w:pPr>
      <w:r w:rsidRPr="004727D5">
        <w:rPr>
          <w:rFonts w:ascii="Arial" w:eastAsia="Batang" w:hAnsi="Arial"/>
          <w:b/>
          <w:sz w:val="24"/>
          <w:szCs w:val="24"/>
          <w:lang w:val="en-US"/>
        </w:rPr>
        <w:t xml:space="preserve">Source: </w:t>
      </w:r>
      <w:r w:rsidRPr="004727D5">
        <w:rPr>
          <w:rFonts w:ascii="Arial" w:eastAsia="Batang" w:hAnsi="Arial"/>
          <w:b/>
          <w:sz w:val="24"/>
          <w:szCs w:val="24"/>
          <w:lang w:val="en-US"/>
        </w:rPr>
        <w:tab/>
        <w:t>OPPO</w:t>
      </w:r>
    </w:p>
    <w:p w14:paraId="5A0A2F97" w14:textId="70C1B369" w:rsidR="004727D5" w:rsidRPr="004727D5" w:rsidRDefault="004727D5" w:rsidP="004727D5">
      <w:pPr>
        <w:tabs>
          <w:tab w:val="left" w:pos="1701"/>
          <w:tab w:val="right" w:pos="9072"/>
          <w:tab w:val="right" w:pos="10206"/>
        </w:tabs>
        <w:jc w:val="both"/>
        <w:rPr>
          <w:rFonts w:ascii="Arial" w:eastAsia="Batang" w:hAnsi="Arial"/>
          <w:b/>
          <w:sz w:val="24"/>
          <w:szCs w:val="24"/>
          <w:lang w:val="en-US"/>
        </w:rPr>
      </w:pPr>
      <w:r w:rsidRPr="004727D5">
        <w:rPr>
          <w:rFonts w:ascii="Arial" w:eastAsia="Batang" w:hAnsi="Arial"/>
          <w:b/>
          <w:sz w:val="24"/>
          <w:szCs w:val="24"/>
          <w:lang w:val="en-US"/>
        </w:rPr>
        <w:t>Title:</w:t>
      </w:r>
      <w:r w:rsidRPr="004727D5">
        <w:rPr>
          <w:rFonts w:ascii="Arial" w:eastAsia="Batang" w:hAnsi="Arial"/>
          <w:b/>
          <w:sz w:val="24"/>
          <w:szCs w:val="24"/>
          <w:lang w:val="en-US"/>
        </w:rPr>
        <w:tab/>
        <w:t>Evaluation of coverage for RedCap enhancement</w:t>
      </w:r>
    </w:p>
    <w:p w14:paraId="6DEBC284" w14:textId="71899A04" w:rsidR="004727D5" w:rsidRPr="004727D5" w:rsidRDefault="004727D5" w:rsidP="004727D5">
      <w:pPr>
        <w:tabs>
          <w:tab w:val="left" w:pos="1701"/>
          <w:tab w:val="right" w:pos="9072"/>
          <w:tab w:val="right" w:pos="10206"/>
        </w:tabs>
        <w:jc w:val="both"/>
        <w:rPr>
          <w:rFonts w:ascii="Arial" w:eastAsia="Batang" w:hAnsi="Arial"/>
          <w:b/>
          <w:sz w:val="24"/>
          <w:szCs w:val="24"/>
          <w:lang w:val="en-US"/>
        </w:rPr>
      </w:pPr>
      <w:r w:rsidRPr="004727D5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4727D5">
        <w:rPr>
          <w:rFonts w:ascii="Arial" w:eastAsia="Batang" w:hAnsi="Arial"/>
          <w:b/>
          <w:sz w:val="24"/>
          <w:szCs w:val="24"/>
          <w:lang w:val="en-US"/>
        </w:rPr>
        <w:tab/>
        <w:t>Discussion</w:t>
      </w:r>
    </w:p>
    <w:p w14:paraId="3F49B073" w14:textId="46C54659" w:rsidR="00645A48" w:rsidRPr="00645A48" w:rsidRDefault="00110E85" w:rsidP="00645A4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eastAsia="MS Mincho"/>
          <w:sz w:val="36"/>
          <w:lang w:eastAsia="ja-JP"/>
        </w:rPr>
      </w:pPr>
      <w:r w:rsidRPr="006704D6">
        <w:rPr>
          <w:sz w:val="36"/>
          <w:lang w:eastAsia="ja-JP"/>
        </w:rPr>
        <w:t xml:space="preserve">1 </w:t>
      </w:r>
      <w:r w:rsidR="001E10DA" w:rsidRPr="006704D6">
        <w:rPr>
          <w:sz w:val="36"/>
          <w:lang w:eastAsia="ja-JP"/>
        </w:rPr>
        <w:t>Introduction</w:t>
      </w:r>
    </w:p>
    <w:p w14:paraId="730D5BB4" w14:textId="4A26EA2F" w:rsidR="00645A48" w:rsidRDefault="00645A48" w:rsidP="00645A4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/>
        </w:rPr>
      </w:pPr>
      <w:r>
        <w:rPr>
          <w:rFonts w:eastAsia="宋体"/>
          <w:lang w:val="en-US"/>
        </w:rPr>
        <w:t>I</w:t>
      </w:r>
      <w:r w:rsidRPr="00645A48">
        <w:rPr>
          <w:rFonts w:eastAsia="宋体"/>
          <w:lang w:val="en-US"/>
        </w:rPr>
        <w:t>n RAN</w:t>
      </w:r>
      <w:r w:rsidR="00945D27">
        <w:rPr>
          <w:rFonts w:eastAsia="宋体"/>
          <w:lang w:val="en-US"/>
        </w:rPr>
        <w:t>1</w:t>
      </w:r>
      <w:r w:rsidRPr="00645A48">
        <w:rPr>
          <w:rFonts w:eastAsia="宋体"/>
          <w:lang w:val="en-US"/>
        </w:rPr>
        <w:t>#109-e meeting</w:t>
      </w:r>
      <w:r w:rsidR="005A146D">
        <w:rPr>
          <w:rFonts w:eastAsia="宋体"/>
          <w:lang w:val="en-US"/>
        </w:rPr>
        <w:t xml:space="preserve"> [1]</w:t>
      </w:r>
      <w:r w:rsidRPr="00645A48">
        <w:rPr>
          <w:rFonts w:eastAsia="宋体"/>
          <w:lang w:val="en-US"/>
        </w:rPr>
        <w:t xml:space="preserve">, the </w:t>
      </w:r>
      <w:r w:rsidR="00257F43" w:rsidRPr="00645A48">
        <w:rPr>
          <w:rFonts w:eastAsia="宋体"/>
          <w:lang w:val="en-US"/>
        </w:rPr>
        <w:t xml:space="preserve">simulation </w:t>
      </w:r>
      <w:r w:rsidR="00257F43">
        <w:rPr>
          <w:rFonts w:eastAsia="宋体" w:hint="eastAsia"/>
          <w:lang w:val="en-US" w:eastAsia="zh-CN"/>
        </w:rPr>
        <w:t>nee</w:t>
      </w:r>
      <w:r w:rsidR="00257F43">
        <w:rPr>
          <w:rFonts w:eastAsia="宋体"/>
          <w:lang w:val="en-US" w:eastAsia="zh-CN"/>
        </w:rPr>
        <w:t>ds</w:t>
      </w:r>
      <w:r w:rsidRPr="00645A48">
        <w:rPr>
          <w:rFonts w:eastAsia="宋体"/>
          <w:lang w:val="en-US"/>
        </w:rPr>
        <w:t xml:space="preserve"> and assumptions</w:t>
      </w:r>
      <w:r w:rsidR="00B21DDB">
        <w:rPr>
          <w:rFonts w:eastAsia="宋体"/>
          <w:lang w:val="en-US"/>
        </w:rPr>
        <w:t xml:space="preserve"> </w:t>
      </w:r>
      <w:r w:rsidR="00AC45C2">
        <w:rPr>
          <w:rFonts w:eastAsia="宋体"/>
          <w:lang w:val="en-US"/>
        </w:rPr>
        <w:t>for</w:t>
      </w:r>
      <w:r w:rsidR="00B21DDB">
        <w:rPr>
          <w:rFonts w:eastAsia="宋体"/>
          <w:lang w:val="en-US"/>
        </w:rPr>
        <w:t xml:space="preserve"> coverage impact</w:t>
      </w:r>
      <w:r w:rsidRPr="00645A48">
        <w:rPr>
          <w:rFonts w:eastAsia="宋体"/>
          <w:lang w:val="en-US"/>
        </w:rPr>
        <w:t xml:space="preserve"> are discussed and agreed</w:t>
      </w:r>
      <w:r w:rsidR="00A20874">
        <w:rPr>
          <w:rFonts w:eastAsia="宋体"/>
          <w:lang w:val="en-US"/>
        </w:rPr>
        <w:t xml:space="preserve"> as following</w:t>
      </w:r>
      <w:r w:rsidRPr="00645A48">
        <w:rPr>
          <w:rFonts w:eastAsia="宋体"/>
          <w:lang w:val="en-US"/>
        </w:rPr>
        <w:t>.</w:t>
      </w: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645A48" w14:paraId="62BEB663" w14:textId="77777777" w:rsidTr="00645A48">
        <w:tc>
          <w:tcPr>
            <w:tcW w:w="9629" w:type="dxa"/>
          </w:tcPr>
          <w:p w14:paraId="5936568B" w14:textId="77777777" w:rsidR="00DB55C5" w:rsidRDefault="00DB55C5" w:rsidP="00DB55C5">
            <w:pPr>
              <w:rPr>
                <w:rFonts w:eastAsia="等线"/>
                <w:highlight w:val="green"/>
                <w:lang w:val="en-US" w:eastAsia="zh-CN"/>
              </w:rPr>
            </w:pPr>
            <w:r>
              <w:rPr>
                <w:rFonts w:eastAsia="等线"/>
                <w:highlight w:val="green"/>
                <w:lang w:val="en-US" w:eastAsia="zh-CN"/>
              </w:rPr>
              <w:t>Agreement:</w:t>
            </w:r>
          </w:p>
          <w:p w14:paraId="14A2F0FC" w14:textId="77777777" w:rsidR="00DB55C5" w:rsidRDefault="00DB55C5" w:rsidP="00DB55C5">
            <w:pPr>
              <w:numPr>
                <w:ilvl w:val="0"/>
                <w:numId w:val="30"/>
              </w:numPr>
              <w:shd w:val="clear" w:color="auto" w:fill="FFFFFF"/>
              <w:spacing w:line="233" w:lineRule="atLeast"/>
              <w:rPr>
                <w:lang w:val="en-US"/>
              </w:rPr>
            </w:pPr>
            <w:r>
              <w:rPr>
                <w:lang w:val="en-US"/>
              </w:rPr>
              <w:t>Evaluation methodology and assumption in Clause 6.3 in TR 38.875 is reused for coverage evaluation of reference UE and Rel-17 RedCap UE.</w:t>
            </w:r>
          </w:p>
          <w:p w14:paraId="4A03A8E5" w14:textId="77777777" w:rsidR="00DB55C5" w:rsidRDefault="00DB55C5" w:rsidP="00DB55C5">
            <w:pPr>
              <w:numPr>
                <w:ilvl w:val="1"/>
                <w:numId w:val="31"/>
              </w:numPr>
              <w:spacing w:line="252" w:lineRule="auto"/>
              <w:contextualSpacing/>
              <w:rPr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Note: It is up to each company whether to reuse the LLS results</w:t>
            </w:r>
          </w:p>
          <w:p w14:paraId="09733F9F" w14:textId="77777777" w:rsidR="00DB55C5" w:rsidRDefault="00DB55C5" w:rsidP="00DB55C5">
            <w:pPr>
              <w:rPr>
                <w:rFonts w:eastAsia="等线"/>
                <w:color w:val="000000"/>
                <w:lang w:val="en-US" w:eastAsia="zh-CN"/>
              </w:rPr>
            </w:pPr>
          </w:p>
          <w:p w14:paraId="255C75DA" w14:textId="77777777" w:rsidR="00DB55C5" w:rsidRDefault="00DB55C5" w:rsidP="00DB55C5">
            <w:pPr>
              <w:rPr>
                <w:rFonts w:eastAsia="等线"/>
                <w:highlight w:val="green"/>
                <w:lang w:val="en-US" w:eastAsia="zh-CN"/>
              </w:rPr>
            </w:pPr>
            <w:r>
              <w:rPr>
                <w:rFonts w:eastAsia="等线"/>
                <w:highlight w:val="green"/>
                <w:lang w:val="en-US" w:eastAsia="zh-CN"/>
              </w:rPr>
              <w:t>Agreement:</w:t>
            </w:r>
          </w:p>
          <w:p w14:paraId="672203C9" w14:textId="77777777" w:rsidR="00DB55C5" w:rsidRDefault="00DB55C5" w:rsidP="00DB55C5">
            <w:pPr>
              <w:numPr>
                <w:ilvl w:val="0"/>
                <w:numId w:val="30"/>
              </w:numPr>
              <w:shd w:val="clear" w:color="auto" w:fill="FFFFFF"/>
              <w:spacing w:line="233" w:lineRule="atLeast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For coverage evaluation of Rel-18 RedCap UE, 1 Tx branch is assumed.</w:t>
            </w:r>
          </w:p>
          <w:p w14:paraId="1EF81CD3" w14:textId="77777777" w:rsidR="00DB55C5" w:rsidRDefault="00DB55C5" w:rsidP="00DB55C5">
            <w:pPr>
              <w:shd w:val="clear" w:color="auto" w:fill="FFFFFF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 </w:t>
            </w:r>
          </w:p>
          <w:p w14:paraId="2F768639" w14:textId="77777777" w:rsidR="00DB55C5" w:rsidRDefault="00DB55C5" w:rsidP="00DB55C5">
            <w:pPr>
              <w:rPr>
                <w:rFonts w:eastAsia="等线"/>
                <w:highlight w:val="green"/>
                <w:lang w:val="en-US" w:eastAsia="zh-CN"/>
              </w:rPr>
            </w:pPr>
            <w:r>
              <w:rPr>
                <w:rFonts w:eastAsia="等线"/>
                <w:highlight w:val="green"/>
                <w:lang w:val="en-US" w:eastAsia="zh-CN"/>
              </w:rPr>
              <w:t>Agreement:</w:t>
            </w:r>
          </w:p>
          <w:p w14:paraId="7107FBB1" w14:textId="77777777" w:rsidR="00DB55C5" w:rsidRDefault="00DB55C5" w:rsidP="00DB55C5">
            <w:pPr>
              <w:numPr>
                <w:ilvl w:val="0"/>
                <w:numId w:val="30"/>
              </w:numPr>
              <w:shd w:val="clear" w:color="auto" w:fill="FFFFFF"/>
              <w:spacing w:line="233" w:lineRule="atLeast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For coverage evaluation of Rel-17 and Rel-18 RedCap UEs, only 1 Rx branch is assumed.</w:t>
            </w:r>
          </w:p>
          <w:p w14:paraId="5A4F9DF9" w14:textId="77777777" w:rsidR="00DB55C5" w:rsidRDefault="00DB55C5" w:rsidP="00DB55C5">
            <w:pPr>
              <w:numPr>
                <w:ilvl w:val="1"/>
                <w:numId w:val="31"/>
              </w:numPr>
              <w:spacing w:line="252" w:lineRule="auto"/>
              <w:contextualSpacing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Note: it does not mean that 2Rx is precluded for Rel-18 RedCap UE</w:t>
            </w:r>
          </w:p>
          <w:p w14:paraId="3B6C5038" w14:textId="77777777" w:rsidR="00DB55C5" w:rsidRDefault="00DB55C5" w:rsidP="00DB55C5">
            <w:pPr>
              <w:shd w:val="clear" w:color="auto" w:fill="FFFFFF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 </w:t>
            </w:r>
          </w:p>
          <w:p w14:paraId="454E4A5D" w14:textId="77777777" w:rsidR="00DB55C5" w:rsidRDefault="00DB55C5" w:rsidP="00DB55C5">
            <w:pPr>
              <w:rPr>
                <w:rFonts w:eastAsia="等线"/>
                <w:highlight w:val="green"/>
                <w:lang w:val="en-US" w:eastAsia="zh-CN"/>
              </w:rPr>
            </w:pPr>
            <w:r>
              <w:rPr>
                <w:rFonts w:eastAsia="等线"/>
                <w:highlight w:val="green"/>
                <w:lang w:val="en-US" w:eastAsia="zh-CN"/>
              </w:rPr>
              <w:t>Agreement:</w:t>
            </w:r>
          </w:p>
          <w:p w14:paraId="67879957" w14:textId="77777777" w:rsidR="00DB55C5" w:rsidRDefault="00DB55C5" w:rsidP="00DB55C5">
            <w:pPr>
              <w:numPr>
                <w:ilvl w:val="0"/>
                <w:numId w:val="30"/>
              </w:numPr>
              <w:shd w:val="clear" w:color="auto" w:fill="FFFFFF"/>
              <w:spacing w:line="233" w:lineRule="atLeast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3dB antenna efficiency loss can be optionally assumed for coverage evaluation of “Rel-18 RedCap UE with RF+BB BW reduction to 5MHz for all DL/UL channels”</w:t>
            </w:r>
          </w:p>
          <w:p w14:paraId="58128A5A" w14:textId="77777777" w:rsidR="00DB55C5" w:rsidRDefault="00DB55C5" w:rsidP="00DB55C5">
            <w:pPr>
              <w:shd w:val="clear" w:color="auto" w:fill="FFFFFF"/>
              <w:spacing w:line="231" w:lineRule="atLeast"/>
              <w:ind w:left="420" w:hanging="420"/>
              <w:rPr>
                <w:rFonts w:eastAsia="宋体"/>
                <w:color w:val="000000"/>
                <w:lang w:val="en-US" w:eastAsia="zh-CN"/>
              </w:rPr>
            </w:pPr>
          </w:p>
          <w:p w14:paraId="5A52802D" w14:textId="77777777" w:rsidR="00DB55C5" w:rsidRDefault="00DB55C5" w:rsidP="00DB55C5">
            <w:pPr>
              <w:rPr>
                <w:rFonts w:eastAsia="等线"/>
                <w:highlight w:val="green"/>
                <w:lang w:val="en-US" w:eastAsia="zh-CN"/>
              </w:rPr>
            </w:pPr>
            <w:r>
              <w:rPr>
                <w:rFonts w:eastAsia="等线"/>
                <w:highlight w:val="green"/>
                <w:lang w:val="en-US" w:eastAsia="zh-CN"/>
              </w:rPr>
              <w:t>Agreement:</w:t>
            </w:r>
          </w:p>
          <w:p w14:paraId="2A0C2440" w14:textId="77777777" w:rsidR="00DB55C5" w:rsidRDefault="00DB55C5" w:rsidP="00DB55C5">
            <w:pPr>
              <w:numPr>
                <w:ilvl w:val="0"/>
                <w:numId w:val="30"/>
              </w:numPr>
              <w:shd w:val="clear" w:color="auto" w:fill="FFFFFF"/>
              <w:spacing w:line="233" w:lineRule="atLeast"/>
              <w:rPr>
                <w:rFonts w:eastAsia="Yu Gothic"/>
                <w:color w:val="000000"/>
                <w:lang w:val="en-US" w:eastAsia="zh-CN"/>
              </w:rPr>
            </w:pPr>
            <w:r>
              <w:rPr>
                <w:rFonts w:eastAsia="Yu Gothic"/>
                <w:color w:val="000000"/>
                <w:lang w:val="en-US" w:eastAsia="zh-CN"/>
              </w:rPr>
              <w:t>At least the option of RF+BB BW reduction to 5MHz is considered for coverage evaluation</w:t>
            </w:r>
          </w:p>
          <w:p w14:paraId="2ED7864A" w14:textId="77777777" w:rsidR="00DB55C5" w:rsidRDefault="00DB55C5" w:rsidP="00DB55C5">
            <w:pPr>
              <w:numPr>
                <w:ilvl w:val="1"/>
                <w:numId w:val="31"/>
              </w:numPr>
              <w:spacing w:line="252" w:lineRule="auto"/>
              <w:contextualSpacing/>
              <w:rPr>
                <w:rFonts w:eastAsia="Yu Gothic"/>
                <w:color w:val="000000"/>
                <w:lang w:val="en-US" w:eastAsia="zh-CN"/>
              </w:rPr>
            </w:pPr>
            <w:r>
              <w:rPr>
                <w:rFonts w:eastAsia="Yu Gothic"/>
                <w:color w:val="000000"/>
                <w:lang w:val="en-US" w:eastAsia="zh-CN"/>
              </w:rPr>
              <w:t>FFS whether/which other options are also considered</w:t>
            </w:r>
          </w:p>
          <w:p w14:paraId="1D4792F6" w14:textId="77777777" w:rsidR="00DB55C5" w:rsidRDefault="00DB55C5" w:rsidP="00DB55C5">
            <w:pPr>
              <w:numPr>
                <w:ilvl w:val="1"/>
                <w:numId w:val="31"/>
              </w:numPr>
              <w:spacing w:line="252" w:lineRule="auto"/>
              <w:contextualSpacing/>
              <w:rPr>
                <w:rFonts w:eastAsia="Yu Gothic"/>
                <w:color w:val="000000"/>
                <w:lang w:val="en-US" w:eastAsia="zh-CN"/>
              </w:rPr>
            </w:pPr>
            <w:r>
              <w:rPr>
                <w:rFonts w:eastAsia="Yu Gothic"/>
                <w:color w:val="000000"/>
                <w:lang w:val="en-US" w:eastAsia="zh-CN"/>
              </w:rPr>
              <w:t>FFS which DL/UL Channels of all the DL/UL channels are evaluated</w:t>
            </w:r>
          </w:p>
          <w:p w14:paraId="5DDDA52E" w14:textId="77777777" w:rsidR="00DB55C5" w:rsidRDefault="00DB55C5" w:rsidP="00DB55C5">
            <w:pPr>
              <w:rPr>
                <w:rFonts w:eastAsia="等线"/>
                <w:color w:val="000000"/>
                <w:lang w:val="en-US" w:eastAsia="zh-CN"/>
              </w:rPr>
            </w:pPr>
          </w:p>
          <w:p w14:paraId="1B16D04C" w14:textId="77777777" w:rsidR="00DB55C5" w:rsidRDefault="00DB55C5" w:rsidP="00DB55C5">
            <w:pPr>
              <w:rPr>
                <w:rFonts w:eastAsia="等线"/>
                <w:highlight w:val="green"/>
                <w:lang w:val="en-US" w:eastAsia="zh-CN"/>
              </w:rPr>
            </w:pPr>
            <w:r>
              <w:rPr>
                <w:rFonts w:eastAsia="等线"/>
                <w:highlight w:val="green"/>
                <w:lang w:val="en-US" w:eastAsia="zh-CN"/>
              </w:rPr>
              <w:t>Agreement:</w:t>
            </w:r>
          </w:p>
          <w:p w14:paraId="5541AD61" w14:textId="77777777" w:rsidR="00DB55C5" w:rsidRDefault="00DB55C5" w:rsidP="00DB55C5">
            <w:pPr>
              <w:numPr>
                <w:ilvl w:val="0"/>
                <w:numId w:val="30"/>
              </w:numPr>
              <w:shd w:val="clear" w:color="auto" w:fill="FFFFFF"/>
              <w:spacing w:line="233" w:lineRule="atLeast"/>
              <w:rPr>
                <w:rFonts w:eastAsia="Microsoft YaHei UI"/>
                <w:color w:val="000000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The LLS results of the option of “RF+BB BW reduction to 5MHz for all DL/UL channels” can be reused for the coverage evaluation of other BW reduction options, if applicable.</w:t>
            </w:r>
          </w:p>
          <w:p w14:paraId="53A53DCD" w14:textId="77777777" w:rsidR="00DB55C5" w:rsidRDefault="00DB55C5" w:rsidP="00DB55C5">
            <w:pPr>
              <w:shd w:val="clear" w:color="auto" w:fill="FFFFFF"/>
              <w:spacing w:line="233" w:lineRule="atLeast"/>
              <w:rPr>
                <w:rFonts w:eastAsia="Microsoft YaHei UI"/>
                <w:color w:val="000000"/>
                <w:lang w:val="en-US" w:eastAsia="zh-CN"/>
              </w:rPr>
            </w:pPr>
          </w:p>
          <w:p w14:paraId="0540B9F8" w14:textId="77777777" w:rsidR="00DB55C5" w:rsidRDefault="00DB55C5" w:rsidP="00DB55C5">
            <w:pPr>
              <w:rPr>
                <w:rFonts w:eastAsia="等线"/>
                <w:highlight w:val="green"/>
                <w:lang w:val="en-US" w:eastAsia="zh-CN"/>
              </w:rPr>
            </w:pPr>
            <w:r>
              <w:rPr>
                <w:rFonts w:eastAsia="等线"/>
                <w:highlight w:val="green"/>
                <w:lang w:val="en-US" w:eastAsia="zh-CN"/>
              </w:rPr>
              <w:t>Agreement:</w:t>
            </w:r>
          </w:p>
          <w:p w14:paraId="1F2B0011" w14:textId="77777777" w:rsidR="00DB55C5" w:rsidRDefault="00DB55C5" w:rsidP="00DB55C5">
            <w:pPr>
              <w:numPr>
                <w:ilvl w:val="0"/>
                <w:numId w:val="30"/>
              </w:numPr>
              <w:shd w:val="clear" w:color="auto" w:fill="FFFFFF"/>
              <w:spacing w:line="233" w:lineRule="atLeast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For coverage evaluation of “Rel-18 RedCap UE with RF+BB BW reduction to 5MHz for all DL/UL channels”, following parameters are used.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33"/>
              <w:gridCol w:w="5540"/>
            </w:tblGrid>
            <w:tr w:rsidR="00DB55C5" w14:paraId="103B465F" w14:textId="77777777" w:rsidTr="0060090F">
              <w:trPr>
                <w:jc w:val="center"/>
              </w:trPr>
              <w:tc>
                <w:tcPr>
                  <w:tcW w:w="183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AE3CA7" w14:textId="77777777" w:rsidR="00DB55C5" w:rsidRDefault="00DB55C5" w:rsidP="00DB55C5">
                  <w:pPr>
                    <w:spacing w:line="233" w:lineRule="atLeast"/>
                    <w:jc w:val="center"/>
                    <w:rPr>
                      <w:rFonts w:eastAsia="宋体"/>
                      <w:color w:val="000000"/>
                      <w:lang w:val="en-US" w:eastAsia="zh-CN"/>
                    </w:rPr>
                  </w:pPr>
                  <w:r>
                    <w:rPr>
                      <w:rFonts w:eastAsia="宋体"/>
                      <w:color w:val="000000"/>
                      <w:lang w:eastAsia="zh-CN"/>
                    </w:rPr>
                    <w:t>Parameters</w:t>
                  </w:r>
                </w:p>
              </w:tc>
              <w:tc>
                <w:tcPr>
                  <w:tcW w:w="55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59C083" w14:textId="77777777" w:rsidR="00DB55C5" w:rsidRDefault="00DB55C5" w:rsidP="00DB55C5">
                  <w:pPr>
                    <w:spacing w:line="233" w:lineRule="atLeast"/>
                    <w:jc w:val="center"/>
                    <w:rPr>
                      <w:rFonts w:eastAsia="宋体"/>
                      <w:color w:val="000000"/>
                      <w:lang w:val="en-US" w:eastAsia="zh-CN"/>
                    </w:rPr>
                  </w:pPr>
                  <w:r>
                    <w:rPr>
                      <w:rFonts w:eastAsia="宋体"/>
                      <w:color w:val="000000"/>
                      <w:lang w:eastAsia="zh-CN"/>
                    </w:rPr>
                    <w:t>FR1 values</w:t>
                  </w:r>
                </w:p>
              </w:tc>
            </w:tr>
            <w:tr w:rsidR="00DB55C5" w14:paraId="7213E960" w14:textId="77777777" w:rsidTr="0060090F">
              <w:trPr>
                <w:jc w:val="center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0769C0" w14:textId="77777777" w:rsidR="00DB55C5" w:rsidRDefault="00DB55C5" w:rsidP="00DB55C5">
                  <w:pPr>
                    <w:spacing w:line="233" w:lineRule="atLeast"/>
                    <w:rPr>
                      <w:rFonts w:eastAsia="宋体"/>
                      <w:color w:val="000000"/>
                      <w:lang w:val="en-US" w:eastAsia="zh-CN"/>
                    </w:rPr>
                  </w:pPr>
                  <w:r>
                    <w:rPr>
                      <w:rFonts w:eastAsia="宋体"/>
                      <w:color w:val="000000"/>
                      <w:lang w:eastAsia="zh-CN"/>
                    </w:rPr>
                    <w:t>UE bandwidth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70D047" w14:textId="77777777" w:rsidR="00DB55C5" w:rsidRDefault="00DB55C5" w:rsidP="00DB55C5">
                  <w:pPr>
                    <w:spacing w:line="233" w:lineRule="atLeast"/>
                    <w:rPr>
                      <w:rFonts w:eastAsia="宋体"/>
                      <w:color w:val="000000"/>
                      <w:lang w:val="en-US" w:eastAsia="zh-CN"/>
                    </w:rPr>
                  </w:pPr>
                  <w:r>
                    <w:rPr>
                      <w:rFonts w:eastAsia="宋体"/>
                      <w:color w:val="000000"/>
                      <w:lang w:eastAsia="zh-CN"/>
                    </w:rPr>
                    <w:t>Rural: 5 MHz (25 PRBs, 15 kHz SCS)</w:t>
                  </w:r>
                </w:p>
                <w:p w14:paraId="72F3125A" w14:textId="77777777" w:rsidR="00DB55C5" w:rsidRDefault="00DB55C5" w:rsidP="00DB55C5">
                  <w:pPr>
                    <w:spacing w:line="233" w:lineRule="atLeast"/>
                    <w:rPr>
                      <w:rFonts w:eastAsia="宋体"/>
                      <w:color w:val="000000"/>
                      <w:lang w:val="en-US" w:eastAsia="zh-CN"/>
                    </w:rPr>
                  </w:pPr>
                  <w:r>
                    <w:rPr>
                      <w:rFonts w:eastAsia="宋体"/>
                      <w:color w:val="000000"/>
                      <w:lang w:eastAsia="zh-CN"/>
                    </w:rPr>
                    <w:t>Urban: 5 MHz (11 PRBs or 12 PRBs (optional), 30 kHz SCS)</w:t>
                  </w:r>
                </w:p>
              </w:tc>
            </w:tr>
          </w:tbl>
          <w:p w14:paraId="00ECEA43" w14:textId="77777777" w:rsidR="00DB55C5" w:rsidRDefault="00DB55C5" w:rsidP="00DB55C5">
            <w:pPr>
              <w:numPr>
                <w:ilvl w:val="1"/>
                <w:numId w:val="31"/>
              </w:numPr>
              <w:spacing w:line="252" w:lineRule="auto"/>
              <w:contextualSpacing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Note: Rural scenario at 0.7 GHz, Urban scenario at 2.6 GHz, and Urban scenario at 4 GHz (optional) are considered.</w:t>
            </w:r>
          </w:p>
          <w:p w14:paraId="1BE3AC7D" w14:textId="77777777" w:rsidR="00DB55C5" w:rsidRDefault="00DB55C5" w:rsidP="00DB55C5">
            <w:pPr>
              <w:shd w:val="clear" w:color="auto" w:fill="FFFFFF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 </w:t>
            </w:r>
          </w:p>
          <w:p w14:paraId="085CE7F8" w14:textId="77777777" w:rsidR="00DB55C5" w:rsidRDefault="00DB55C5" w:rsidP="00DB55C5">
            <w:pPr>
              <w:rPr>
                <w:rFonts w:eastAsia="等线"/>
                <w:highlight w:val="green"/>
                <w:lang w:val="en-US" w:eastAsia="zh-CN"/>
              </w:rPr>
            </w:pPr>
            <w:r>
              <w:rPr>
                <w:rFonts w:eastAsia="等线"/>
                <w:highlight w:val="green"/>
                <w:lang w:val="en-US" w:eastAsia="zh-CN"/>
              </w:rPr>
              <w:t>Agreement:</w:t>
            </w:r>
          </w:p>
          <w:p w14:paraId="6F3BC8AE" w14:textId="77777777" w:rsidR="00DB55C5" w:rsidRDefault="00DB55C5" w:rsidP="00DB55C5">
            <w:pPr>
              <w:numPr>
                <w:ilvl w:val="0"/>
                <w:numId w:val="30"/>
              </w:numPr>
              <w:shd w:val="clear" w:color="auto" w:fill="FFFFFF"/>
              <w:spacing w:line="233" w:lineRule="atLeast"/>
              <w:rPr>
                <w:rFonts w:eastAsia="Microsoft YaHei UI"/>
                <w:color w:val="000000"/>
                <w:lang w:val="en-US" w:eastAsia="zh-CN"/>
              </w:rPr>
            </w:pPr>
            <w:r>
              <w:rPr>
                <w:rFonts w:eastAsia="Microsoft YaHei UI"/>
                <w:color w:val="000000"/>
                <w:lang w:eastAsia="zh-CN"/>
              </w:rPr>
              <w:t>For coverage evaluation in Urban scenario at 4 GHz, DL PSD 33 dBm/MHz is baseline and DL PSD 24 dBm/MHz is optional.</w:t>
            </w:r>
          </w:p>
          <w:p w14:paraId="638EAA84" w14:textId="77777777" w:rsidR="00DB55C5" w:rsidRDefault="00DB55C5" w:rsidP="00DB55C5">
            <w:pPr>
              <w:shd w:val="clear" w:color="auto" w:fill="FFFFFF"/>
              <w:spacing w:line="233" w:lineRule="atLeast"/>
              <w:rPr>
                <w:rFonts w:eastAsia="Microsoft YaHei UI"/>
                <w:color w:val="000000"/>
                <w:lang w:val="en-US" w:eastAsia="zh-CN"/>
              </w:rPr>
            </w:pPr>
          </w:p>
          <w:p w14:paraId="73307061" w14:textId="77777777" w:rsidR="00DB55C5" w:rsidRDefault="00DB55C5" w:rsidP="00DB55C5">
            <w:pPr>
              <w:rPr>
                <w:rFonts w:eastAsia="等线"/>
                <w:highlight w:val="green"/>
                <w:lang w:val="en-US" w:eastAsia="zh-CN"/>
              </w:rPr>
            </w:pPr>
            <w:r>
              <w:rPr>
                <w:rFonts w:eastAsia="等线"/>
                <w:highlight w:val="green"/>
                <w:lang w:val="en-US" w:eastAsia="zh-CN"/>
              </w:rPr>
              <w:t>Agreement:</w:t>
            </w:r>
          </w:p>
          <w:p w14:paraId="24541EB1" w14:textId="77777777" w:rsidR="00DB55C5" w:rsidRDefault="00DB55C5" w:rsidP="00DB55C5">
            <w:pPr>
              <w:numPr>
                <w:ilvl w:val="0"/>
                <w:numId w:val="30"/>
              </w:numPr>
              <w:shd w:val="clear" w:color="auto" w:fill="FFFFFF"/>
              <w:spacing w:line="233" w:lineRule="atLeast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For coverage evaluation of “Rel-18 RedCap UE with RF+BB BW reduction to 5MHz for all DL/UL channels”, target data rates are</w:t>
            </w:r>
          </w:p>
          <w:p w14:paraId="4A2A440B" w14:textId="77777777" w:rsidR="00DB55C5" w:rsidRDefault="00DB55C5" w:rsidP="00DB55C5">
            <w:pPr>
              <w:numPr>
                <w:ilvl w:val="1"/>
                <w:numId w:val="31"/>
              </w:numPr>
              <w:spacing w:line="252" w:lineRule="auto"/>
              <w:contextualSpacing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FR1 Rural: 250 kbps on DL and 25 kbps in UL</w:t>
            </w:r>
          </w:p>
          <w:p w14:paraId="5281285F" w14:textId="77777777" w:rsidR="00DB55C5" w:rsidRDefault="00DB55C5" w:rsidP="00DB55C5">
            <w:pPr>
              <w:numPr>
                <w:ilvl w:val="1"/>
                <w:numId w:val="31"/>
              </w:numPr>
              <w:spacing w:line="252" w:lineRule="auto"/>
              <w:contextualSpacing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FR1 Urban: 500 kbps on DL and 250 kbps in UL</w:t>
            </w:r>
          </w:p>
          <w:p w14:paraId="3FF69E34" w14:textId="77777777" w:rsidR="00DB55C5" w:rsidRDefault="00DB55C5" w:rsidP="00DB55C5">
            <w:pPr>
              <w:numPr>
                <w:ilvl w:val="1"/>
                <w:numId w:val="31"/>
              </w:numPr>
              <w:spacing w:line="252" w:lineRule="auto"/>
              <w:contextualSpacing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Note: The target data rates are the scaled value in the Rel-17 RedCap SI by a factor of 0.25</w:t>
            </w:r>
          </w:p>
          <w:p w14:paraId="731FF49F" w14:textId="77777777" w:rsidR="00DB55C5" w:rsidRDefault="00DB55C5" w:rsidP="00DB55C5">
            <w:pPr>
              <w:shd w:val="clear" w:color="auto" w:fill="FFFFFF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 </w:t>
            </w:r>
          </w:p>
          <w:p w14:paraId="2BF87FC2" w14:textId="77777777" w:rsidR="00DB55C5" w:rsidRDefault="00DB55C5" w:rsidP="00DB55C5">
            <w:pPr>
              <w:rPr>
                <w:rFonts w:eastAsia="等线"/>
                <w:highlight w:val="green"/>
                <w:lang w:val="en-US" w:eastAsia="zh-CN"/>
              </w:rPr>
            </w:pPr>
            <w:r>
              <w:rPr>
                <w:rFonts w:eastAsia="等线"/>
                <w:highlight w:val="green"/>
                <w:lang w:val="en-US" w:eastAsia="zh-CN"/>
              </w:rPr>
              <w:t>Agreement:</w:t>
            </w:r>
          </w:p>
          <w:p w14:paraId="774A0306" w14:textId="77777777" w:rsidR="00DB55C5" w:rsidRDefault="00DB55C5" w:rsidP="00DB55C5">
            <w:pPr>
              <w:numPr>
                <w:ilvl w:val="0"/>
                <w:numId w:val="30"/>
              </w:numPr>
              <w:shd w:val="clear" w:color="auto" w:fill="FFFFFF"/>
              <w:spacing w:line="233" w:lineRule="atLeast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lastRenderedPageBreak/>
              <w:t>Coverage for the following channels is evaluated for “Rel-18 RedCap UE with RF+BB BW reduction to 5MHz for all DL/UL channels”</w:t>
            </w:r>
          </w:p>
          <w:p w14:paraId="6D62FD4E" w14:textId="77777777" w:rsidR="00DB55C5" w:rsidRDefault="00DB55C5" w:rsidP="00DB55C5">
            <w:pPr>
              <w:numPr>
                <w:ilvl w:val="1"/>
                <w:numId w:val="31"/>
              </w:numPr>
              <w:spacing w:line="252" w:lineRule="auto"/>
              <w:contextualSpacing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SIB1</w:t>
            </w:r>
          </w:p>
          <w:p w14:paraId="099C8A8E" w14:textId="77777777" w:rsidR="00DB55C5" w:rsidRDefault="00DB55C5" w:rsidP="00DB55C5">
            <w:pPr>
              <w:numPr>
                <w:ilvl w:val="1"/>
                <w:numId w:val="31"/>
              </w:numPr>
              <w:spacing w:line="252" w:lineRule="auto"/>
              <w:contextualSpacing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PBCH</w:t>
            </w:r>
          </w:p>
          <w:p w14:paraId="557C2EBE" w14:textId="77777777" w:rsidR="00DB55C5" w:rsidRDefault="00DB55C5" w:rsidP="00DB55C5">
            <w:pPr>
              <w:numPr>
                <w:ilvl w:val="1"/>
                <w:numId w:val="31"/>
              </w:numPr>
              <w:spacing w:line="252" w:lineRule="auto"/>
              <w:contextualSpacing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PDCCH CSS</w:t>
            </w:r>
          </w:p>
          <w:p w14:paraId="181A21F7" w14:textId="77777777" w:rsidR="00DB55C5" w:rsidRDefault="00DB55C5" w:rsidP="00DB55C5">
            <w:pPr>
              <w:numPr>
                <w:ilvl w:val="1"/>
                <w:numId w:val="31"/>
              </w:numPr>
              <w:spacing w:line="252" w:lineRule="auto"/>
              <w:contextualSpacing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[Msg4]</w:t>
            </w:r>
          </w:p>
          <w:p w14:paraId="3D95CCA2" w14:textId="77777777" w:rsidR="00DB55C5" w:rsidRDefault="00DB55C5" w:rsidP="00DB55C5">
            <w:pPr>
              <w:numPr>
                <w:ilvl w:val="1"/>
                <w:numId w:val="31"/>
              </w:numPr>
              <w:spacing w:line="252" w:lineRule="auto"/>
              <w:contextualSpacing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Following channels can be optionally evaluated</w:t>
            </w:r>
          </w:p>
          <w:p w14:paraId="36D83CC4" w14:textId="77777777" w:rsidR="00DB55C5" w:rsidRDefault="00DB55C5" w:rsidP="00DB55C5">
            <w:pPr>
              <w:numPr>
                <w:ilvl w:val="2"/>
                <w:numId w:val="31"/>
              </w:numPr>
              <w:spacing w:line="252" w:lineRule="auto"/>
              <w:contextualSpacing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color w:val="000000"/>
                <w:lang w:val="en-US" w:eastAsia="zh-CN"/>
              </w:rPr>
              <w:t>PUSCH</w:t>
            </w:r>
          </w:p>
          <w:p w14:paraId="20A003D8" w14:textId="77777777" w:rsidR="00DB55C5" w:rsidRDefault="00DB55C5" w:rsidP="00DB55C5">
            <w:pPr>
              <w:numPr>
                <w:ilvl w:val="2"/>
                <w:numId w:val="31"/>
              </w:numPr>
              <w:spacing w:line="252" w:lineRule="auto"/>
              <w:contextualSpacing/>
              <w:rPr>
                <w:rFonts w:eastAsia="Yu Mincho"/>
                <w:color w:val="000000"/>
                <w:lang w:val="en-US" w:eastAsia="zh-CN"/>
              </w:rPr>
            </w:pPr>
            <w:r>
              <w:rPr>
                <w:rFonts w:eastAsia="Yu Mincho"/>
                <w:color w:val="000000"/>
                <w:lang w:val="en-US" w:eastAsia="zh-CN"/>
              </w:rPr>
              <w:t>PUCCH 2bits</w:t>
            </w:r>
          </w:p>
          <w:p w14:paraId="35C04ABD" w14:textId="77777777" w:rsidR="00DB55C5" w:rsidRDefault="00DB55C5" w:rsidP="00DB55C5">
            <w:pPr>
              <w:numPr>
                <w:ilvl w:val="2"/>
                <w:numId w:val="31"/>
              </w:numPr>
              <w:spacing w:line="252" w:lineRule="auto"/>
              <w:contextualSpacing/>
              <w:rPr>
                <w:rFonts w:eastAsia="Yu Mincho"/>
                <w:color w:val="000000"/>
                <w:lang w:val="en-US" w:eastAsia="zh-CN"/>
              </w:rPr>
            </w:pPr>
            <w:r>
              <w:rPr>
                <w:rFonts w:eastAsia="Yu Mincho"/>
                <w:color w:val="000000"/>
                <w:lang w:val="en-US" w:eastAsia="zh-CN"/>
              </w:rPr>
              <w:t>PUCCH 11bits</w:t>
            </w:r>
          </w:p>
          <w:p w14:paraId="2D000343" w14:textId="77777777" w:rsidR="00DB55C5" w:rsidRDefault="00DB55C5" w:rsidP="00DB55C5">
            <w:pPr>
              <w:numPr>
                <w:ilvl w:val="2"/>
                <w:numId w:val="31"/>
              </w:numPr>
              <w:spacing w:line="252" w:lineRule="auto"/>
              <w:contextualSpacing/>
              <w:rPr>
                <w:rFonts w:eastAsia="Yu Mincho"/>
                <w:color w:val="000000"/>
                <w:lang w:val="en-US" w:eastAsia="zh-CN"/>
              </w:rPr>
            </w:pPr>
            <w:r>
              <w:rPr>
                <w:rFonts w:eastAsia="Yu Mincho"/>
                <w:color w:val="000000"/>
                <w:lang w:val="en-US" w:eastAsia="zh-CN"/>
              </w:rPr>
              <w:t>PUCCH 22bits</w:t>
            </w:r>
          </w:p>
          <w:p w14:paraId="7489E991" w14:textId="77777777" w:rsidR="00DB55C5" w:rsidRDefault="00DB55C5" w:rsidP="00DB55C5">
            <w:pPr>
              <w:numPr>
                <w:ilvl w:val="2"/>
                <w:numId w:val="31"/>
              </w:numPr>
              <w:spacing w:line="252" w:lineRule="auto"/>
              <w:contextualSpacing/>
              <w:rPr>
                <w:rFonts w:eastAsia="Yu Mincho"/>
                <w:color w:val="000000"/>
                <w:lang w:val="en-US" w:eastAsia="zh-CN"/>
              </w:rPr>
            </w:pPr>
            <w:r>
              <w:rPr>
                <w:rFonts w:eastAsia="Yu Mincho"/>
                <w:color w:val="000000"/>
                <w:lang w:val="en-US" w:eastAsia="zh-CN"/>
              </w:rPr>
              <w:t>PRACH</w:t>
            </w:r>
          </w:p>
          <w:p w14:paraId="69D263C6" w14:textId="77777777" w:rsidR="00DB55C5" w:rsidRDefault="00DB55C5" w:rsidP="00DB55C5">
            <w:pPr>
              <w:numPr>
                <w:ilvl w:val="2"/>
                <w:numId w:val="31"/>
              </w:numPr>
              <w:spacing w:line="252" w:lineRule="auto"/>
              <w:contextualSpacing/>
              <w:rPr>
                <w:rFonts w:eastAsia="Yu Mincho"/>
                <w:color w:val="000000"/>
                <w:lang w:val="en-US" w:eastAsia="zh-CN"/>
              </w:rPr>
            </w:pPr>
            <w:r>
              <w:rPr>
                <w:rFonts w:eastAsia="Yu Mincho"/>
                <w:color w:val="000000"/>
                <w:lang w:val="en-US" w:eastAsia="zh-CN"/>
              </w:rPr>
              <w:t>PDSCH</w:t>
            </w:r>
          </w:p>
          <w:p w14:paraId="474A85C3" w14:textId="77777777" w:rsidR="00DB55C5" w:rsidRDefault="00DB55C5" w:rsidP="00DB55C5">
            <w:pPr>
              <w:numPr>
                <w:ilvl w:val="2"/>
                <w:numId w:val="31"/>
              </w:numPr>
              <w:spacing w:line="252" w:lineRule="auto"/>
              <w:contextualSpacing/>
              <w:rPr>
                <w:rFonts w:eastAsia="Yu Mincho"/>
                <w:color w:val="000000"/>
                <w:lang w:val="en-US" w:eastAsia="zh-CN"/>
              </w:rPr>
            </w:pPr>
            <w:r>
              <w:rPr>
                <w:rFonts w:eastAsia="Yu Mincho"/>
                <w:color w:val="000000"/>
                <w:lang w:val="en-US" w:eastAsia="zh-CN"/>
              </w:rPr>
              <w:t>PDCCH USS</w:t>
            </w:r>
          </w:p>
          <w:p w14:paraId="10FA53B9" w14:textId="77777777" w:rsidR="00DB55C5" w:rsidRDefault="00DB55C5" w:rsidP="00DB55C5">
            <w:pPr>
              <w:numPr>
                <w:ilvl w:val="2"/>
                <w:numId w:val="31"/>
              </w:numPr>
              <w:spacing w:line="252" w:lineRule="auto"/>
              <w:contextualSpacing/>
              <w:rPr>
                <w:rFonts w:eastAsia="Yu Mincho"/>
                <w:color w:val="000000"/>
                <w:lang w:val="en-US" w:eastAsia="zh-CN"/>
              </w:rPr>
            </w:pPr>
            <w:r>
              <w:rPr>
                <w:rFonts w:eastAsia="Yu Mincho"/>
                <w:color w:val="000000"/>
                <w:lang w:val="en-US" w:eastAsia="zh-CN"/>
              </w:rPr>
              <w:t>Msg2</w:t>
            </w:r>
          </w:p>
          <w:p w14:paraId="6E6A976D" w14:textId="77777777" w:rsidR="00DB55C5" w:rsidRDefault="00DB55C5" w:rsidP="00DB55C5">
            <w:pPr>
              <w:numPr>
                <w:ilvl w:val="2"/>
                <w:numId w:val="31"/>
              </w:numPr>
              <w:spacing w:line="252" w:lineRule="auto"/>
              <w:contextualSpacing/>
              <w:rPr>
                <w:rFonts w:eastAsia="Yu Mincho"/>
                <w:color w:val="000000"/>
                <w:lang w:val="en-US" w:eastAsia="zh-CN"/>
              </w:rPr>
            </w:pPr>
            <w:r>
              <w:rPr>
                <w:rFonts w:eastAsia="Yu Mincho"/>
                <w:color w:val="000000"/>
                <w:lang w:val="en-US" w:eastAsia="zh-CN"/>
              </w:rPr>
              <w:t>Msg3</w:t>
            </w:r>
          </w:p>
          <w:p w14:paraId="0A402BC9" w14:textId="77777777" w:rsidR="00DB55C5" w:rsidRDefault="00DB55C5" w:rsidP="00DB55C5">
            <w:pPr>
              <w:numPr>
                <w:ilvl w:val="0"/>
                <w:numId w:val="30"/>
              </w:numPr>
              <w:shd w:val="clear" w:color="auto" w:fill="FFFFFF"/>
              <w:spacing w:line="233" w:lineRule="atLeast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Evaluation methodology and assumption in Clause 6.3 in TR 38.875 is reused for coverage evaluation of “Rel-18 RedCap UE with RF+BB BW reduction to 5MHz for all DL/UL channels” by default, except for, </w:t>
            </w:r>
            <w:r>
              <w:rPr>
                <w:rFonts w:eastAsia="等线"/>
                <w:color w:val="000000"/>
                <w:lang w:val="en-US" w:eastAsia="zh-CN"/>
              </w:rPr>
              <w:t xml:space="preserve">UE bandwidth, cell edge </w:t>
            </w:r>
            <w:r>
              <w:rPr>
                <w:color w:val="000000"/>
                <w:lang w:val="en-US" w:eastAsia="zh-CN"/>
              </w:rPr>
              <w:t>data</w:t>
            </w:r>
            <w:r>
              <w:rPr>
                <w:rFonts w:eastAsia="等线"/>
                <w:color w:val="000000"/>
                <w:lang w:val="en-US" w:eastAsia="zh-CN"/>
              </w:rPr>
              <w:t xml:space="preserve"> rate, and small form factor degradation </w:t>
            </w:r>
          </w:p>
          <w:p w14:paraId="5ADC62CF" w14:textId="77777777" w:rsidR="00DB55C5" w:rsidRDefault="00DB55C5" w:rsidP="00DB55C5">
            <w:pPr>
              <w:numPr>
                <w:ilvl w:val="1"/>
                <w:numId w:val="31"/>
              </w:numPr>
              <w:spacing w:line="252" w:lineRule="auto"/>
              <w:contextualSpacing/>
              <w:rPr>
                <w:color w:val="000000"/>
                <w:lang w:val="en-US" w:eastAsia="zh-CN"/>
              </w:rPr>
            </w:pPr>
            <w:r>
              <w:rPr>
                <w:rFonts w:eastAsia="Yu Mincho"/>
                <w:color w:val="000000"/>
                <w:lang w:val="en-US" w:eastAsia="zh-CN"/>
              </w:rPr>
              <w:t xml:space="preserve">FFS </w:t>
            </w:r>
            <w:r>
              <w:rPr>
                <w:rFonts w:eastAsia="Yu Mincho"/>
                <w:lang w:val="en-US" w:eastAsia="zh-CN"/>
              </w:rPr>
              <w:t>which</w:t>
            </w:r>
            <w:r>
              <w:rPr>
                <w:rFonts w:eastAsia="Yu Mincho"/>
                <w:color w:val="000000"/>
                <w:lang w:val="en-US" w:eastAsia="zh-CN"/>
              </w:rPr>
              <w:t xml:space="preserve"> evaluation assumption should be updated for the above channels</w:t>
            </w:r>
          </w:p>
          <w:p w14:paraId="53C78028" w14:textId="77777777" w:rsidR="00DB55C5" w:rsidRDefault="00DB55C5" w:rsidP="00DB55C5">
            <w:pPr>
              <w:shd w:val="clear" w:color="auto" w:fill="FFFFFF"/>
              <w:rPr>
                <w:rFonts w:eastAsia="宋体"/>
                <w:color w:val="000000"/>
                <w:lang w:val="en-US" w:eastAsia="zh-CN"/>
              </w:rPr>
            </w:pPr>
          </w:p>
          <w:p w14:paraId="278C5A05" w14:textId="77777777" w:rsidR="00DB55C5" w:rsidRDefault="00DB55C5" w:rsidP="00DB55C5">
            <w:pPr>
              <w:rPr>
                <w:rFonts w:eastAsia="等线"/>
                <w:highlight w:val="green"/>
                <w:lang w:val="en-US" w:eastAsia="zh-CN"/>
              </w:rPr>
            </w:pPr>
            <w:r>
              <w:rPr>
                <w:rFonts w:eastAsia="等线"/>
                <w:highlight w:val="green"/>
                <w:lang w:val="en-US" w:eastAsia="zh-CN"/>
              </w:rPr>
              <w:t>Agreement:</w:t>
            </w:r>
          </w:p>
          <w:p w14:paraId="4E664356" w14:textId="77777777" w:rsidR="00DB55C5" w:rsidRDefault="00DB55C5" w:rsidP="00DB55C5">
            <w:pPr>
              <w:numPr>
                <w:ilvl w:val="0"/>
                <w:numId w:val="30"/>
              </w:numPr>
              <w:shd w:val="clear" w:color="auto" w:fill="FFFFFF"/>
              <w:spacing w:line="233" w:lineRule="atLeast"/>
              <w:rPr>
                <w:rFonts w:eastAsia="Microsoft YaHei UI"/>
                <w:color w:val="000000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For SIB1 coverage evaluation of “Rel-18 RedCap UE with RF+BB BW reduction to 5MHz for all DL/UL channels”, followings are assumed</w:t>
            </w:r>
          </w:p>
          <w:p w14:paraId="44322C0F" w14:textId="77777777" w:rsidR="00DB55C5" w:rsidRDefault="00DB55C5" w:rsidP="00DB55C5">
            <w:pPr>
              <w:numPr>
                <w:ilvl w:val="1"/>
                <w:numId w:val="31"/>
              </w:numPr>
              <w:spacing w:line="252" w:lineRule="auto"/>
              <w:contextualSpacing/>
              <w:rPr>
                <w:rFonts w:eastAsia="Microsoft YaHei UI"/>
                <w:color w:val="000000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 xml:space="preserve">Opt1: SIB1 BW is larger than 5MHz, e.g., 48PRB </w:t>
            </w:r>
          </w:p>
          <w:p w14:paraId="53D111EA" w14:textId="77777777" w:rsidR="00DB55C5" w:rsidRDefault="00DB55C5" w:rsidP="00DB55C5">
            <w:pPr>
              <w:numPr>
                <w:ilvl w:val="2"/>
                <w:numId w:val="31"/>
              </w:numPr>
              <w:spacing w:line="252" w:lineRule="auto"/>
              <w:contextualSpacing/>
              <w:rPr>
                <w:rFonts w:eastAsia="Microsoft YaHei UI"/>
                <w:color w:val="000000"/>
                <w:lang w:val="en-US" w:eastAsia="zh-CN"/>
              </w:rPr>
            </w:pPr>
            <w:r>
              <w:rPr>
                <w:rFonts w:eastAsia="Yu Mincho"/>
                <w:color w:val="000000"/>
                <w:lang w:val="en-US" w:eastAsia="zh-CN"/>
              </w:rPr>
              <w:t>The</w:t>
            </w:r>
            <w:r>
              <w:rPr>
                <w:rFonts w:eastAsia="Microsoft YaHei UI"/>
                <w:color w:val="000000"/>
                <w:lang w:val="en-US" w:eastAsia="zh-CN"/>
              </w:rPr>
              <w:t xml:space="preserve"> UE can receive a part of SIB1 PDSCH at a time. Detail assumption of reception scheme (e.g., puncturing the bits transmitted outside UE BW) is reported by each company.</w:t>
            </w:r>
          </w:p>
          <w:p w14:paraId="16A92F61" w14:textId="77777777" w:rsidR="00DB55C5" w:rsidRDefault="00DB55C5" w:rsidP="00DB55C5">
            <w:pPr>
              <w:numPr>
                <w:ilvl w:val="1"/>
                <w:numId w:val="31"/>
              </w:numPr>
              <w:spacing w:line="252" w:lineRule="auto"/>
              <w:contextualSpacing/>
              <w:rPr>
                <w:rFonts w:eastAsia="Microsoft YaHei UI"/>
                <w:color w:val="000000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Opt2: SIB1 BW is within 5MHz</w:t>
            </w:r>
          </w:p>
          <w:p w14:paraId="738B48E5" w14:textId="77777777" w:rsidR="00DB55C5" w:rsidRDefault="00DB55C5" w:rsidP="00DB55C5">
            <w:pPr>
              <w:numPr>
                <w:ilvl w:val="1"/>
                <w:numId w:val="31"/>
              </w:numPr>
              <w:spacing w:line="252" w:lineRule="auto"/>
              <w:contextualSpacing/>
              <w:rPr>
                <w:rFonts w:eastAsia="Microsoft YaHei UI"/>
                <w:color w:val="000000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A TBS of 1256 bits (other size is not precluded)</w:t>
            </w:r>
          </w:p>
          <w:p w14:paraId="41785CEC" w14:textId="77777777" w:rsidR="00DB55C5" w:rsidRDefault="00DB55C5" w:rsidP="00DB55C5">
            <w:pPr>
              <w:shd w:val="clear" w:color="auto" w:fill="FFFFFF"/>
              <w:spacing w:line="231" w:lineRule="atLeast"/>
              <w:ind w:left="731"/>
              <w:rPr>
                <w:rFonts w:eastAsia="Microsoft YaHei UI"/>
                <w:color w:val="000000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Note: whether interleaving mapping is assumed depends on companies’ report</w:t>
            </w:r>
          </w:p>
          <w:p w14:paraId="41919A95" w14:textId="77777777" w:rsidR="00DB55C5" w:rsidRDefault="00DB55C5" w:rsidP="00DB55C5">
            <w:pPr>
              <w:shd w:val="clear" w:color="auto" w:fill="FFFFFF"/>
              <w:spacing w:line="231" w:lineRule="atLeast"/>
              <w:rPr>
                <w:rFonts w:eastAsia="Microsoft YaHei UI"/>
                <w:color w:val="000000"/>
                <w:lang w:val="en-US" w:eastAsia="zh-CN"/>
              </w:rPr>
            </w:pPr>
          </w:p>
          <w:p w14:paraId="09E41F99" w14:textId="77777777" w:rsidR="00DB55C5" w:rsidRDefault="00DB55C5" w:rsidP="00DB55C5">
            <w:pPr>
              <w:rPr>
                <w:rFonts w:eastAsia="等线"/>
                <w:highlight w:val="green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 </w:t>
            </w:r>
            <w:r>
              <w:rPr>
                <w:rFonts w:eastAsia="等线"/>
                <w:highlight w:val="green"/>
                <w:lang w:val="en-US" w:eastAsia="zh-CN"/>
              </w:rPr>
              <w:t>Agreement:</w:t>
            </w:r>
          </w:p>
          <w:p w14:paraId="0F9CDF6A" w14:textId="77777777" w:rsidR="00DB55C5" w:rsidRDefault="00DB55C5" w:rsidP="00DB55C5">
            <w:pPr>
              <w:numPr>
                <w:ilvl w:val="0"/>
                <w:numId w:val="30"/>
              </w:numPr>
              <w:shd w:val="clear" w:color="auto" w:fill="FFFFFF"/>
              <w:spacing w:line="233" w:lineRule="atLeast"/>
              <w:rPr>
                <w:rFonts w:eastAsia="Microsoft YaHei UI"/>
                <w:color w:val="000000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For PDCCH CSS coverage evaluation of “Rel-18 RedCap UE with RF+BB BW reduction to 5MHz for all DL/UL channels”, following revision are assumed</w:t>
            </w:r>
          </w:p>
          <w:p w14:paraId="1033AD24" w14:textId="77777777" w:rsidR="00DB55C5" w:rsidRDefault="00DB55C5" w:rsidP="00DB55C5">
            <w:pPr>
              <w:numPr>
                <w:ilvl w:val="1"/>
                <w:numId w:val="31"/>
              </w:numPr>
              <w:spacing w:line="252" w:lineRule="auto"/>
              <w:contextualSpacing/>
              <w:rPr>
                <w:rFonts w:eastAsia="Microsoft YaHei UI"/>
                <w:color w:val="000000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 Opt1: CORESET BW is larger than 5MHz</w:t>
            </w:r>
          </w:p>
          <w:p w14:paraId="29860A6F" w14:textId="77777777" w:rsidR="00DB55C5" w:rsidRDefault="00DB55C5" w:rsidP="00DB55C5">
            <w:pPr>
              <w:numPr>
                <w:ilvl w:val="2"/>
                <w:numId w:val="31"/>
              </w:numPr>
              <w:spacing w:line="252" w:lineRule="auto"/>
              <w:contextualSpacing/>
              <w:rPr>
                <w:rFonts w:eastAsia="Yu Mincho"/>
                <w:color w:val="000000"/>
                <w:lang w:val="en-US" w:eastAsia="zh-CN"/>
              </w:rPr>
            </w:pPr>
            <w:r>
              <w:rPr>
                <w:rFonts w:eastAsia="Yu Mincho"/>
                <w:color w:val="000000"/>
                <w:lang w:val="en-US" w:eastAsia="zh-CN"/>
              </w:rPr>
              <w:t>The UE can receive a part of PDCCH at a time. Detail assumption of reception scheme (e.g., puncturing the bits transmitted outside UE BW) is reported by each company.</w:t>
            </w:r>
          </w:p>
          <w:p w14:paraId="164AFB53" w14:textId="77777777" w:rsidR="00DB55C5" w:rsidRDefault="00DB55C5" w:rsidP="00DB55C5">
            <w:pPr>
              <w:numPr>
                <w:ilvl w:val="2"/>
                <w:numId w:val="31"/>
              </w:numPr>
              <w:spacing w:line="252" w:lineRule="auto"/>
              <w:contextualSpacing/>
              <w:rPr>
                <w:rFonts w:eastAsia="Yu Mincho"/>
                <w:color w:val="000000"/>
                <w:lang w:val="en-US" w:eastAsia="zh-CN"/>
              </w:rPr>
            </w:pPr>
            <w:r>
              <w:rPr>
                <w:rFonts w:eastAsia="Yu Mincho"/>
                <w:color w:val="000000"/>
                <w:lang w:val="en-US" w:eastAsia="zh-CN"/>
              </w:rPr>
              <w:t>For 15/30kHz SCS, CORESET size is 2 symbols and 48 PRBs, AL is 16.</w:t>
            </w:r>
          </w:p>
          <w:p w14:paraId="55985F11" w14:textId="77777777" w:rsidR="00DB55C5" w:rsidRDefault="00DB55C5" w:rsidP="00DB55C5">
            <w:pPr>
              <w:numPr>
                <w:ilvl w:val="2"/>
                <w:numId w:val="31"/>
              </w:numPr>
              <w:spacing w:line="252" w:lineRule="auto"/>
              <w:contextualSpacing/>
              <w:rPr>
                <w:rFonts w:eastAsia="Yu Mincho"/>
                <w:color w:val="000000"/>
                <w:lang w:val="en-US" w:eastAsia="zh-CN"/>
              </w:rPr>
            </w:pPr>
            <w:r>
              <w:rPr>
                <w:rFonts w:eastAsia="Yu Mincho"/>
                <w:color w:val="000000"/>
                <w:lang w:val="en-US" w:eastAsia="zh-CN"/>
              </w:rPr>
              <w:t>For 30kHz SCS, CORESET size is 2 symbols and 24 PRBs, AL is 8.  Other configurations are also not precluded</w:t>
            </w:r>
          </w:p>
          <w:p w14:paraId="5183E6B1" w14:textId="77777777" w:rsidR="00DB55C5" w:rsidRDefault="00DB55C5" w:rsidP="00DB55C5">
            <w:pPr>
              <w:numPr>
                <w:ilvl w:val="1"/>
                <w:numId w:val="31"/>
              </w:numPr>
              <w:spacing w:line="252" w:lineRule="auto"/>
              <w:contextualSpacing/>
              <w:rPr>
                <w:rFonts w:eastAsia="Microsoft YaHei UI"/>
                <w:color w:val="000000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 Opt2: CORESET BW is within 5MHz</w:t>
            </w:r>
          </w:p>
          <w:p w14:paraId="4C35F422" w14:textId="77777777" w:rsidR="00DB55C5" w:rsidRDefault="00DB55C5" w:rsidP="00DB55C5">
            <w:pPr>
              <w:numPr>
                <w:ilvl w:val="2"/>
                <w:numId w:val="31"/>
              </w:numPr>
              <w:spacing w:line="252" w:lineRule="auto"/>
              <w:contextualSpacing/>
              <w:rPr>
                <w:rFonts w:eastAsia="Yu Mincho"/>
                <w:color w:val="000000"/>
                <w:lang w:val="en-US" w:eastAsia="zh-CN"/>
              </w:rPr>
            </w:pPr>
            <w:r>
              <w:rPr>
                <w:rFonts w:eastAsia="Yu Mincho"/>
                <w:color w:val="000000"/>
                <w:lang w:val="en-US" w:eastAsia="zh-CN"/>
              </w:rPr>
              <w:t>For 15kHz SCS, CORESET size is 3 symbols and 24 PRBs, AL is 8.</w:t>
            </w:r>
          </w:p>
          <w:p w14:paraId="4CE3A267" w14:textId="77777777" w:rsidR="00DB55C5" w:rsidRDefault="00DB55C5" w:rsidP="00DB55C5">
            <w:pPr>
              <w:numPr>
                <w:ilvl w:val="2"/>
                <w:numId w:val="31"/>
              </w:numPr>
              <w:spacing w:line="252" w:lineRule="auto"/>
              <w:contextualSpacing/>
              <w:rPr>
                <w:rFonts w:eastAsia="Yu Mincho"/>
                <w:color w:val="000000"/>
                <w:lang w:val="en-US" w:eastAsia="zh-CN"/>
              </w:rPr>
            </w:pPr>
            <w:r>
              <w:rPr>
                <w:rFonts w:eastAsia="Yu Mincho"/>
                <w:color w:val="000000"/>
                <w:lang w:val="en-US" w:eastAsia="zh-CN"/>
              </w:rPr>
              <w:t>For 30kHz SCS,</w:t>
            </w:r>
          </w:p>
          <w:p w14:paraId="53DA3264" w14:textId="77777777" w:rsidR="00DB55C5" w:rsidRDefault="00DB55C5" w:rsidP="00DB55C5">
            <w:pPr>
              <w:numPr>
                <w:ilvl w:val="3"/>
                <w:numId w:val="31"/>
              </w:numPr>
              <w:spacing w:line="252" w:lineRule="auto"/>
              <w:contextualSpacing/>
              <w:rPr>
                <w:rFonts w:eastAsia="Microsoft YaHei UI"/>
                <w:color w:val="000000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 Opt2-1: CORESET size is 3 symbols and 6 PRBs, AL is 2.  Other configurations are also not precluded</w:t>
            </w:r>
          </w:p>
          <w:p w14:paraId="74CC1286" w14:textId="77777777" w:rsidR="00DB55C5" w:rsidRDefault="00DB55C5" w:rsidP="00DB55C5">
            <w:pPr>
              <w:numPr>
                <w:ilvl w:val="3"/>
                <w:numId w:val="31"/>
              </w:numPr>
              <w:spacing w:line="252" w:lineRule="auto"/>
              <w:contextualSpacing/>
              <w:rPr>
                <w:rFonts w:eastAsia="Microsoft YaHei UI"/>
                <w:color w:val="000000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 Opt2-2: CORESET size is 3 symbols and 12 PRBs, AL is 4</w:t>
            </w:r>
          </w:p>
          <w:p w14:paraId="53EF839B" w14:textId="77777777" w:rsidR="00DB55C5" w:rsidRDefault="00DB55C5" w:rsidP="00DB55C5">
            <w:pPr>
              <w:spacing w:line="252" w:lineRule="auto"/>
              <w:contextualSpacing/>
              <w:rPr>
                <w:rFonts w:eastAsia="Microsoft YaHei UI"/>
                <w:color w:val="000000"/>
                <w:lang w:val="en-US" w:eastAsia="zh-CN"/>
              </w:rPr>
            </w:pPr>
          </w:p>
          <w:p w14:paraId="2698C4ED" w14:textId="77777777" w:rsidR="00DB55C5" w:rsidRDefault="00DB55C5" w:rsidP="00DB55C5">
            <w:pPr>
              <w:rPr>
                <w:rFonts w:eastAsia="等线"/>
                <w:highlight w:val="green"/>
                <w:lang w:val="en-US" w:eastAsia="zh-CN"/>
              </w:rPr>
            </w:pPr>
            <w:r>
              <w:rPr>
                <w:rFonts w:eastAsia="等线"/>
                <w:highlight w:val="green"/>
                <w:lang w:val="en-US" w:eastAsia="zh-CN"/>
              </w:rPr>
              <w:t>Agreement:</w:t>
            </w:r>
          </w:p>
          <w:p w14:paraId="4DC775FD" w14:textId="77777777" w:rsidR="00DB55C5" w:rsidRDefault="00DB55C5" w:rsidP="00DB55C5">
            <w:pPr>
              <w:numPr>
                <w:ilvl w:val="0"/>
                <w:numId w:val="30"/>
              </w:numPr>
              <w:shd w:val="clear" w:color="auto" w:fill="FFFFFF"/>
              <w:spacing w:line="233" w:lineRule="atLeast"/>
              <w:rPr>
                <w:rFonts w:eastAsia="Microsoft YaHei UI"/>
                <w:color w:val="000000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For at least PDCCH USS coverage evaluation of “Rel-18 RedCap UE with RF+BB BW reduction to 5MHz for all DL/UL channels”, following revision are assumed</w:t>
            </w:r>
          </w:p>
          <w:p w14:paraId="78064618" w14:textId="77777777" w:rsidR="00DB55C5" w:rsidRDefault="00DB55C5" w:rsidP="00DB55C5">
            <w:pPr>
              <w:numPr>
                <w:ilvl w:val="1"/>
                <w:numId w:val="31"/>
              </w:numPr>
              <w:spacing w:line="252" w:lineRule="auto"/>
              <w:contextualSpacing/>
              <w:rPr>
                <w:rFonts w:eastAsia="Microsoft YaHei UI"/>
                <w:color w:val="000000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For 15KHz SCS, CORESET size is 3 symbols and 24 PRBs, AL is 8.</w:t>
            </w:r>
          </w:p>
          <w:p w14:paraId="23BC0919" w14:textId="77777777" w:rsidR="00DB55C5" w:rsidRDefault="00DB55C5" w:rsidP="00DB55C5">
            <w:pPr>
              <w:numPr>
                <w:ilvl w:val="1"/>
                <w:numId w:val="31"/>
              </w:numPr>
              <w:spacing w:line="252" w:lineRule="auto"/>
              <w:contextualSpacing/>
              <w:rPr>
                <w:rFonts w:eastAsia="Microsoft YaHei UI"/>
                <w:color w:val="000000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For 30KHz SCS,</w:t>
            </w:r>
          </w:p>
          <w:p w14:paraId="7FB5B9A7" w14:textId="77777777" w:rsidR="00DB55C5" w:rsidRDefault="00DB55C5" w:rsidP="00DB55C5">
            <w:pPr>
              <w:numPr>
                <w:ilvl w:val="2"/>
                <w:numId w:val="31"/>
              </w:numPr>
              <w:spacing w:line="252" w:lineRule="auto"/>
              <w:contextualSpacing/>
              <w:rPr>
                <w:rFonts w:eastAsia="Microsoft YaHei UI"/>
                <w:color w:val="000000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Opt1: CORESET size is 3 symbols and 6 PRBs, AL is 2 (baseline)</w:t>
            </w:r>
          </w:p>
          <w:p w14:paraId="79A036FF" w14:textId="77777777" w:rsidR="00DB55C5" w:rsidRDefault="00DB55C5" w:rsidP="00DB55C5">
            <w:pPr>
              <w:numPr>
                <w:ilvl w:val="2"/>
                <w:numId w:val="31"/>
              </w:numPr>
              <w:spacing w:line="252" w:lineRule="auto"/>
              <w:contextualSpacing/>
              <w:rPr>
                <w:rFonts w:eastAsia="Microsoft YaHei UI"/>
                <w:color w:val="000000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Opt2: CORESET size is 3 symbols and 12 PRBs, AL is 4 (optional)</w:t>
            </w:r>
          </w:p>
          <w:p w14:paraId="126AD43E" w14:textId="77777777" w:rsidR="00DB55C5" w:rsidRDefault="00DB55C5" w:rsidP="00DB55C5">
            <w:pPr>
              <w:shd w:val="clear" w:color="auto" w:fill="FFFFFF"/>
              <w:spacing w:line="231" w:lineRule="atLeast"/>
              <w:ind w:left="731"/>
              <w:rPr>
                <w:rFonts w:eastAsia="Microsoft YaHei UI"/>
                <w:color w:val="000000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Other configurations are also not precluded</w:t>
            </w:r>
          </w:p>
          <w:p w14:paraId="275D0EE4" w14:textId="77777777" w:rsidR="00DB55C5" w:rsidRDefault="00DB55C5" w:rsidP="00DB55C5">
            <w:pPr>
              <w:shd w:val="clear" w:color="auto" w:fill="FFFFFF"/>
              <w:rPr>
                <w:rFonts w:eastAsia="宋体"/>
                <w:color w:val="000000"/>
                <w:lang w:val="en-US" w:eastAsia="zh-CN"/>
              </w:rPr>
            </w:pPr>
          </w:p>
          <w:p w14:paraId="3810F56E" w14:textId="77777777" w:rsidR="00DB55C5" w:rsidRDefault="00DB55C5" w:rsidP="00DB55C5">
            <w:pPr>
              <w:rPr>
                <w:rFonts w:eastAsia="等线"/>
                <w:highlight w:val="green"/>
                <w:lang w:val="en-US" w:eastAsia="zh-CN"/>
              </w:rPr>
            </w:pPr>
            <w:r>
              <w:rPr>
                <w:rFonts w:eastAsia="等线"/>
                <w:highlight w:val="green"/>
                <w:lang w:val="en-US" w:eastAsia="zh-CN"/>
              </w:rPr>
              <w:t>Agreement:</w:t>
            </w:r>
          </w:p>
          <w:p w14:paraId="7DA44410" w14:textId="77777777" w:rsidR="00DB55C5" w:rsidRDefault="00DB55C5" w:rsidP="00DB55C5">
            <w:pPr>
              <w:numPr>
                <w:ilvl w:val="0"/>
                <w:numId w:val="30"/>
              </w:numPr>
              <w:shd w:val="clear" w:color="auto" w:fill="FFFFFF"/>
              <w:spacing w:line="233" w:lineRule="atLeast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Coverage of Msg4 can be optionally evaluated for “Rel-18 RedCap UE with RF+BB BW reduction to 5MHz for all DL/UL channels”</w:t>
            </w:r>
          </w:p>
          <w:p w14:paraId="21D4287A" w14:textId="77777777" w:rsidR="00DB55C5" w:rsidRDefault="00DB55C5" w:rsidP="00DB55C5">
            <w:pPr>
              <w:shd w:val="clear" w:color="auto" w:fill="FFFFFF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lastRenderedPageBreak/>
              <w:t> </w:t>
            </w:r>
          </w:p>
          <w:p w14:paraId="6321A42A" w14:textId="77777777" w:rsidR="00DB55C5" w:rsidRDefault="00DB55C5" w:rsidP="00DB55C5">
            <w:pPr>
              <w:rPr>
                <w:rFonts w:eastAsia="等线"/>
                <w:highlight w:val="green"/>
                <w:lang w:val="en-US" w:eastAsia="zh-CN"/>
              </w:rPr>
            </w:pPr>
            <w:r>
              <w:rPr>
                <w:rFonts w:eastAsia="等线"/>
                <w:highlight w:val="green"/>
                <w:lang w:val="en-US" w:eastAsia="zh-CN"/>
              </w:rPr>
              <w:t>Agreement:</w:t>
            </w:r>
          </w:p>
          <w:p w14:paraId="1CA3C2EA" w14:textId="77777777" w:rsidR="00DB55C5" w:rsidRDefault="00DB55C5" w:rsidP="00DB55C5">
            <w:pPr>
              <w:numPr>
                <w:ilvl w:val="0"/>
                <w:numId w:val="30"/>
              </w:numPr>
              <w:shd w:val="clear" w:color="auto" w:fill="FFFFFF"/>
              <w:spacing w:line="233" w:lineRule="atLeast"/>
              <w:rPr>
                <w:rFonts w:eastAsia="Microsoft YaHei UI"/>
                <w:color w:val="000000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For Msg4 coverage evaluation of “Rel-18 RedCap UE with RF+BB BW reduction to 5MHz for all DL/UL channels”, a TBS of 1040 bits is assumed</w:t>
            </w:r>
          </w:p>
          <w:p w14:paraId="517954D0" w14:textId="77777777" w:rsidR="00DB55C5" w:rsidRDefault="00DB55C5" w:rsidP="00DB55C5">
            <w:pPr>
              <w:numPr>
                <w:ilvl w:val="1"/>
                <w:numId w:val="31"/>
              </w:numPr>
              <w:spacing w:line="252" w:lineRule="auto"/>
              <w:contextualSpacing/>
              <w:rPr>
                <w:rFonts w:eastAsia="Microsoft YaHei UI"/>
                <w:color w:val="000000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a TBS smaller than 1040 bits can be optionally evaluated and reported by each company.</w:t>
            </w:r>
          </w:p>
          <w:p w14:paraId="36B7862E" w14:textId="77777777" w:rsidR="00DB55C5" w:rsidRDefault="00DB55C5" w:rsidP="00DB55C5">
            <w:pPr>
              <w:spacing w:line="252" w:lineRule="auto"/>
              <w:contextualSpacing/>
              <w:rPr>
                <w:rFonts w:eastAsia="Microsoft YaHei UI"/>
                <w:color w:val="000000"/>
                <w:lang w:val="en-US" w:eastAsia="zh-CN"/>
              </w:rPr>
            </w:pPr>
          </w:p>
          <w:p w14:paraId="39A36BA7" w14:textId="77777777" w:rsidR="00DB55C5" w:rsidRDefault="00DB55C5" w:rsidP="00DB55C5">
            <w:pPr>
              <w:rPr>
                <w:rFonts w:eastAsia="等线"/>
                <w:highlight w:val="green"/>
                <w:lang w:val="en-US" w:eastAsia="zh-CN"/>
              </w:rPr>
            </w:pPr>
            <w:r>
              <w:rPr>
                <w:rFonts w:eastAsia="等线"/>
                <w:highlight w:val="green"/>
                <w:lang w:val="en-US" w:eastAsia="zh-CN"/>
              </w:rPr>
              <w:t>Agreement:</w:t>
            </w:r>
          </w:p>
          <w:p w14:paraId="4D65B072" w14:textId="77777777" w:rsidR="00DB55C5" w:rsidRDefault="00DB55C5" w:rsidP="00DB55C5">
            <w:pPr>
              <w:numPr>
                <w:ilvl w:val="0"/>
                <w:numId w:val="30"/>
              </w:numPr>
              <w:shd w:val="clear" w:color="auto" w:fill="FFFFFF"/>
              <w:spacing w:line="233" w:lineRule="atLeast"/>
              <w:rPr>
                <w:rFonts w:eastAsia="Microsoft YaHei UI"/>
                <w:color w:val="000000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For Msg2 coverage evaluation of reference UE, Rel-17 RedCap UE, and Rel-18 RedCap UE, A TBS of 72 bits is assumed.</w:t>
            </w:r>
          </w:p>
          <w:p w14:paraId="512EE9E4" w14:textId="77777777" w:rsidR="00DB55C5" w:rsidRDefault="00DB55C5" w:rsidP="00DB55C5">
            <w:pPr>
              <w:spacing w:line="252" w:lineRule="auto"/>
              <w:contextualSpacing/>
              <w:rPr>
                <w:rFonts w:eastAsia="Microsoft YaHei UI"/>
                <w:color w:val="000000"/>
                <w:lang w:val="en-US" w:eastAsia="zh-CN"/>
              </w:rPr>
            </w:pPr>
          </w:p>
          <w:p w14:paraId="0FCFBFED" w14:textId="77777777" w:rsidR="00DB55C5" w:rsidRDefault="00DB55C5" w:rsidP="00DB55C5">
            <w:pPr>
              <w:spacing w:line="252" w:lineRule="auto"/>
              <w:contextualSpacing/>
              <w:rPr>
                <w:rFonts w:eastAsia="Microsoft YaHei UI"/>
                <w:color w:val="000000"/>
                <w:lang w:val="en-US" w:eastAsia="zh-CN"/>
              </w:rPr>
            </w:pPr>
            <w:r>
              <w:rPr>
                <w:rFonts w:eastAsia="等线"/>
                <w:highlight w:val="green"/>
                <w:lang w:val="en-US" w:eastAsia="zh-CN"/>
              </w:rPr>
              <w:t>Agreement:</w:t>
            </w:r>
          </w:p>
          <w:p w14:paraId="30029062" w14:textId="77777777" w:rsidR="00DB55C5" w:rsidRDefault="00DB55C5" w:rsidP="00DB55C5">
            <w:pPr>
              <w:numPr>
                <w:ilvl w:val="0"/>
                <w:numId w:val="30"/>
              </w:numPr>
              <w:shd w:val="clear" w:color="auto" w:fill="FFFFFF"/>
              <w:spacing w:line="233" w:lineRule="atLeast"/>
              <w:rPr>
                <w:rFonts w:eastAsia="Microsoft YaHei UI"/>
                <w:color w:val="000000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For PRACH coverage evaluation of “Rel-18 RedCap UE with RF+BB BW reduction to 5MHz for all DL/UL channels”, Format 0 is used for Rural scenario and Format B4 is used for Urban scenario</w:t>
            </w:r>
          </w:p>
          <w:p w14:paraId="6D69DCA9" w14:textId="77777777" w:rsidR="00DB55C5" w:rsidRDefault="00DB55C5" w:rsidP="00DB55C5">
            <w:pPr>
              <w:numPr>
                <w:ilvl w:val="1"/>
                <w:numId w:val="31"/>
              </w:numPr>
              <w:spacing w:line="252" w:lineRule="auto"/>
              <w:contextualSpacing/>
              <w:rPr>
                <w:rFonts w:eastAsia="Microsoft YaHei UI"/>
                <w:color w:val="000000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Format C2 can be used optionally.</w:t>
            </w:r>
          </w:p>
          <w:p w14:paraId="1143302A" w14:textId="77777777" w:rsidR="00DB55C5" w:rsidRDefault="00DB55C5" w:rsidP="00DB55C5">
            <w:pPr>
              <w:shd w:val="clear" w:color="auto" w:fill="FFFFFF"/>
              <w:spacing w:line="233" w:lineRule="atLeast"/>
              <w:rPr>
                <w:lang w:val="en-US"/>
              </w:rPr>
            </w:pPr>
          </w:p>
          <w:p w14:paraId="599B7CF8" w14:textId="77777777" w:rsidR="00DB55C5" w:rsidRDefault="00DB55C5" w:rsidP="00DB55C5">
            <w:pPr>
              <w:shd w:val="clear" w:color="auto" w:fill="FFFFFF"/>
              <w:spacing w:line="233" w:lineRule="atLeast"/>
              <w:rPr>
                <w:lang w:val="en-US"/>
              </w:rPr>
            </w:pPr>
          </w:p>
          <w:p w14:paraId="3D161B66" w14:textId="77777777" w:rsidR="00DB55C5" w:rsidRDefault="00DB55C5" w:rsidP="00DB55C5">
            <w:pPr>
              <w:rPr>
                <w:rFonts w:eastAsia="Yu Gothic"/>
                <w:b/>
                <w:bCs/>
                <w:color w:val="000000"/>
                <w:u w:val="single"/>
                <w:lang w:val="en-US" w:eastAsia="zh-CN"/>
              </w:rPr>
            </w:pPr>
            <w:r>
              <w:rPr>
                <w:rFonts w:eastAsia="Yu Gothic"/>
                <w:b/>
                <w:bCs/>
                <w:color w:val="000000"/>
                <w:u w:val="single"/>
                <w:lang w:val="en-US" w:eastAsia="zh-CN"/>
              </w:rPr>
              <w:t>Evaluation of other aspects than coverage impact</w:t>
            </w:r>
          </w:p>
          <w:p w14:paraId="1425E1B6" w14:textId="77777777" w:rsidR="00DB55C5" w:rsidRDefault="00DB55C5" w:rsidP="00DB55C5">
            <w:pPr>
              <w:rPr>
                <w:rFonts w:eastAsia="Yu Gothic"/>
                <w:color w:val="000000"/>
                <w:lang w:val="en-US" w:eastAsia="zh-CN"/>
              </w:rPr>
            </w:pPr>
          </w:p>
          <w:p w14:paraId="0C50CBCD" w14:textId="77777777" w:rsidR="00DB55C5" w:rsidRDefault="00DB55C5" w:rsidP="00DB55C5">
            <w:pPr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Yu Gothic"/>
                <w:color w:val="000000"/>
                <w:lang w:val="en-US" w:eastAsia="zh-CN"/>
              </w:rPr>
              <w:t>Conclusion:</w:t>
            </w:r>
          </w:p>
          <w:p w14:paraId="12A7324B" w14:textId="77777777" w:rsidR="00DB55C5" w:rsidRDefault="00DB55C5" w:rsidP="00DB55C5">
            <w:pPr>
              <w:numPr>
                <w:ilvl w:val="0"/>
                <w:numId w:val="30"/>
              </w:numPr>
              <w:shd w:val="clear" w:color="auto" w:fill="FFFFFF"/>
              <w:spacing w:line="233" w:lineRule="atLeast"/>
              <w:rPr>
                <w:rFonts w:eastAsia="Yu Gothic"/>
                <w:color w:val="000000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SLS</w:t>
            </w:r>
            <w:r>
              <w:rPr>
                <w:rFonts w:eastAsia="Yu Gothic"/>
                <w:color w:val="000000"/>
                <w:lang w:val="en-US" w:eastAsia="zh-CN"/>
              </w:rPr>
              <w:t xml:space="preserve"> evaluation for network capacity and spectral efficiency is not conducted in Rel-18 RedCap SI.</w:t>
            </w:r>
          </w:p>
          <w:p w14:paraId="33413147" w14:textId="77777777" w:rsidR="00DB55C5" w:rsidRDefault="00DB55C5" w:rsidP="00DB55C5">
            <w:pPr>
              <w:rPr>
                <w:rFonts w:eastAsia="等线"/>
                <w:color w:val="000000"/>
                <w:lang w:val="en-US" w:eastAsia="zh-CN"/>
              </w:rPr>
            </w:pPr>
          </w:p>
          <w:p w14:paraId="670C35F3" w14:textId="77777777" w:rsidR="00DB55C5" w:rsidRDefault="00DB55C5" w:rsidP="00DB55C5">
            <w:pPr>
              <w:rPr>
                <w:rFonts w:eastAsia="等线"/>
                <w:highlight w:val="green"/>
                <w:lang w:val="en-US" w:eastAsia="zh-CN"/>
              </w:rPr>
            </w:pPr>
            <w:r>
              <w:rPr>
                <w:rFonts w:eastAsia="等线"/>
                <w:highlight w:val="green"/>
                <w:lang w:val="en-US" w:eastAsia="zh-CN"/>
              </w:rPr>
              <w:t>Agreement:</w:t>
            </w:r>
          </w:p>
          <w:p w14:paraId="5A7E9E37" w14:textId="77777777" w:rsidR="00DB55C5" w:rsidRDefault="00DB55C5" w:rsidP="00DB55C5">
            <w:pPr>
              <w:numPr>
                <w:ilvl w:val="0"/>
                <w:numId w:val="30"/>
              </w:numPr>
              <w:shd w:val="clear" w:color="auto" w:fill="FFFFFF"/>
              <w:spacing w:line="233" w:lineRule="atLeast"/>
              <w:rPr>
                <w:rFonts w:eastAsia="宋体"/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Following</w:t>
            </w:r>
            <w:r>
              <w:rPr>
                <w:rFonts w:eastAsia="宋体"/>
                <w:color w:val="000000"/>
                <w:lang w:val="en-US" w:eastAsia="zh-CN"/>
              </w:rPr>
              <w:t xml:space="preserve"> evaluations are not conducted in Rel-18 RedCap SI</w:t>
            </w:r>
          </w:p>
          <w:p w14:paraId="4688963F" w14:textId="77777777" w:rsidR="00DB55C5" w:rsidRDefault="00DB55C5" w:rsidP="00DB55C5">
            <w:pPr>
              <w:numPr>
                <w:ilvl w:val="1"/>
                <w:numId w:val="31"/>
              </w:numPr>
              <w:spacing w:line="252" w:lineRule="auto"/>
              <w:contextualSpacing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Latency</w:t>
            </w:r>
          </w:p>
          <w:p w14:paraId="00F8C8CE" w14:textId="77777777" w:rsidR="00DB55C5" w:rsidRDefault="00DB55C5" w:rsidP="00DB55C5">
            <w:pPr>
              <w:numPr>
                <w:ilvl w:val="1"/>
                <w:numId w:val="31"/>
              </w:numPr>
              <w:spacing w:line="252" w:lineRule="auto"/>
              <w:contextualSpacing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Throughput</w:t>
            </w:r>
          </w:p>
          <w:p w14:paraId="633C391C" w14:textId="77777777" w:rsidR="00DB55C5" w:rsidRDefault="00DB55C5" w:rsidP="00DB55C5">
            <w:pPr>
              <w:numPr>
                <w:ilvl w:val="1"/>
                <w:numId w:val="31"/>
              </w:numPr>
              <w:spacing w:line="252" w:lineRule="auto"/>
              <w:contextualSpacing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Power saving gain</w:t>
            </w:r>
          </w:p>
          <w:p w14:paraId="1867E2CF" w14:textId="77777777" w:rsidR="00DB55C5" w:rsidRDefault="00DB55C5" w:rsidP="00DB55C5">
            <w:pPr>
              <w:rPr>
                <w:rFonts w:eastAsia="等线"/>
                <w:color w:val="000000"/>
                <w:lang w:val="en-US" w:eastAsia="zh-CN"/>
              </w:rPr>
            </w:pPr>
          </w:p>
          <w:p w14:paraId="6474D2E6" w14:textId="77777777" w:rsidR="00DB55C5" w:rsidRDefault="00DB55C5" w:rsidP="00DB55C5">
            <w:pPr>
              <w:shd w:val="clear" w:color="auto" w:fill="FFFFFF"/>
              <w:spacing w:line="233" w:lineRule="atLeast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Conclusion:</w:t>
            </w:r>
          </w:p>
          <w:p w14:paraId="70CBA821" w14:textId="77777777" w:rsidR="00DB55C5" w:rsidRDefault="00DB55C5" w:rsidP="00DB55C5">
            <w:pPr>
              <w:numPr>
                <w:ilvl w:val="0"/>
                <w:numId w:val="30"/>
              </w:numPr>
              <w:shd w:val="clear" w:color="auto" w:fill="FFFFFF"/>
              <w:spacing w:line="233" w:lineRule="atLeast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Evaluation of PDCCH blocking probability is not conducted in Rel-18 RedCap SI</w:t>
            </w:r>
          </w:p>
          <w:p w14:paraId="7843F945" w14:textId="2F588811" w:rsidR="00645A48" w:rsidRPr="00D171CF" w:rsidRDefault="00645A48" w:rsidP="00B47A36">
            <w:pPr>
              <w:overflowPunct w:val="0"/>
              <w:autoSpaceDE w:val="0"/>
              <w:autoSpaceDN w:val="0"/>
              <w:adjustRightInd w:val="0"/>
              <w:spacing w:after="180"/>
              <w:ind w:left="720" w:hanging="360"/>
              <w:contextualSpacing/>
            </w:pPr>
          </w:p>
        </w:tc>
      </w:tr>
    </w:tbl>
    <w:p w14:paraId="25A9ED0C" w14:textId="77777777" w:rsidR="00FF145E" w:rsidRDefault="00FF145E" w:rsidP="00645A4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</w:p>
    <w:p w14:paraId="4B2F74C0" w14:textId="2A5DB673" w:rsidR="006469DB" w:rsidRPr="00D171CF" w:rsidRDefault="00E808BC" w:rsidP="00645A4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  <w:r w:rsidRPr="005761AD">
        <w:rPr>
          <w:lang w:eastAsia="zh-CN"/>
        </w:rPr>
        <w:t xml:space="preserve">In this contribution, we </w:t>
      </w:r>
      <w:r w:rsidR="004B40D4" w:rsidRPr="005761AD">
        <w:rPr>
          <w:rFonts w:hint="eastAsia"/>
          <w:lang w:eastAsia="zh-TW"/>
        </w:rPr>
        <w:t>p</w:t>
      </w:r>
      <w:r w:rsidR="004B40D4" w:rsidRPr="005761AD">
        <w:rPr>
          <w:lang w:eastAsia="zh-TW"/>
        </w:rPr>
        <w:t>rovide our</w:t>
      </w:r>
      <w:r w:rsidRPr="005761AD">
        <w:rPr>
          <w:lang w:eastAsia="zh-CN"/>
        </w:rPr>
        <w:t xml:space="preserve"> link budget results and </w:t>
      </w:r>
      <w:r w:rsidR="00D171CF" w:rsidRPr="005761AD">
        <w:rPr>
          <w:lang w:eastAsia="zh-CN"/>
        </w:rPr>
        <w:t>required SNR for</w:t>
      </w:r>
      <w:r w:rsidR="00C778AF">
        <w:rPr>
          <w:lang w:eastAsia="zh-CN"/>
        </w:rPr>
        <w:t xml:space="preserve"> key channels of </w:t>
      </w:r>
      <w:r w:rsidR="002F0D31">
        <w:rPr>
          <w:lang w:eastAsia="zh-CN"/>
        </w:rPr>
        <w:t>PBCH</w:t>
      </w:r>
      <w:r w:rsidR="00C778AF">
        <w:rPr>
          <w:rFonts w:ascii="宋体" w:eastAsia="宋体" w:hAnsi="宋体" w:hint="eastAsia"/>
          <w:lang w:eastAsia="zh-CN"/>
        </w:rPr>
        <w:t xml:space="preserve">, </w:t>
      </w:r>
      <w:r w:rsidR="002F0D31">
        <w:rPr>
          <w:rFonts w:eastAsia="宋体" w:hint="eastAsia"/>
          <w:lang w:eastAsia="zh-CN"/>
        </w:rPr>
        <w:t>P</w:t>
      </w:r>
      <w:r w:rsidR="002F0D31">
        <w:rPr>
          <w:rFonts w:eastAsia="宋体"/>
          <w:lang w:eastAsia="zh-CN"/>
        </w:rPr>
        <w:t>DCCH-CSS</w:t>
      </w:r>
      <w:r w:rsidR="00C778AF">
        <w:rPr>
          <w:rFonts w:eastAsia="宋体" w:hint="eastAsia"/>
          <w:lang w:eastAsia="zh-CN"/>
        </w:rPr>
        <w:t xml:space="preserve">, </w:t>
      </w:r>
      <w:r w:rsidR="002F0D31">
        <w:rPr>
          <w:rFonts w:eastAsia="宋体" w:hint="eastAsia"/>
          <w:lang w:eastAsia="zh-CN"/>
        </w:rPr>
        <w:t>S</w:t>
      </w:r>
      <w:r w:rsidR="002F0D31">
        <w:rPr>
          <w:rFonts w:eastAsia="宋体"/>
          <w:lang w:eastAsia="zh-CN"/>
        </w:rPr>
        <w:t>IB1</w:t>
      </w:r>
      <w:r w:rsidR="00C778AF">
        <w:rPr>
          <w:rFonts w:eastAsia="宋体" w:hint="eastAsia"/>
          <w:lang w:eastAsia="zh-CN"/>
        </w:rPr>
        <w:t xml:space="preserve">, </w:t>
      </w:r>
      <w:r w:rsidR="002F0D31">
        <w:rPr>
          <w:rFonts w:eastAsia="宋体" w:hint="eastAsia"/>
          <w:lang w:eastAsia="zh-CN"/>
        </w:rPr>
        <w:t>Msg</w:t>
      </w:r>
      <w:r w:rsidR="002F0D31">
        <w:rPr>
          <w:rFonts w:eastAsia="宋体"/>
          <w:lang w:eastAsia="zh-CN"/>
        </w:rPr>
        <w:t>4</w:t>
      </w:r>
      <w:r w:rsidR="00C778AF">
        <w:rPr>
          <w:rFonts w:eastAsia="宋体"/>
          <w:lang w:eastAsia="zh-CN"/>
        </w:rPr>
        <w:t xml:space="preserve"> and </w:t>
      </w:r>
      <w:r w:rsidR="002F0D31">
        <w:rPr>
          <w:rFonts w:eastAsia="宋体" w:hint="eastAsia"/>
          <w:lang w:eastAsia="zh-CN"/>
        </w:rPr>
        <w:t>Msg</w:t>
      </w:r>
      <w:r w:rsidR="002F0D31">
        <w:rPr>
          <w:rFonts w:eastAsia="宋体"/>
          <w:lang w:eastAsia="zh-CN"/>
        </w:rPr>
        <w:t>2</w:t>
      </w:r>
      <w:r w:rsidR="009F2B25">
        <w:rPr>
          <w:rFonts w:eastAsia="宋体"/>
          <w:lang w:eastAsia="zh-CN"/>
        </w:rPr>
        <w:t>.</w:t>
      </w:r>
      <w:r w:rsidR="006169B8">
        <w:rPr>
          <w:rFonts w:eastAsia="宋体"/>
          <w:lang w:eastAsia="zh-CN"/>
        </w:rPr>
        <w:t xml:space="preserve"> </w:t>
      </w:r>
      <w:r w:rsidR="009F2184">
        <w:rPr>
          <w:rFonts w:eastAsia="宋体"/>
          <w:lang w:eastAsia="zh-CN"/>
        </w:rPr>
        <w:t xml:space="preserve">In addition, we discuss the </w:t>
      </w:r>
      <w:r w:rsidR="00C778AF">
        <w:rPr>
          <w:rFonts w:eastAsia="宋体"/>
          <w:lang w:eastAsia="zh-CN"/>
        </w:rPr>
        <w:t xml:space="preserve">Coverage </w:t>
      </w:r>
      <w:r w:rsidR="009F2184">
        <w:rPr>
          <w:rFonts w:eastAsia="宋体"/>
          <w:lang w:eastAsia="zh-CN"/>
        </w:rPr>
        <w:t xml:space="preserve">gap between </w:t>
      </w:r>
      <w:r w:rsidR="00C778AF">
        <w:rPr>
          <w:rFonts w:eastAsia="宋体"/>
          <w:lang w:eastAsia="zh-CN"/>
        </w:rPr>
        <w:t>further</w:t>
      </w:r>
      <w:r w:rsidR="009F2184">
        <w:rPr>
          <w:rFonts w:eastAsia="宋体"/>
          <w:lang w:eastAsia="zh-CN"/>
        </w:rPr>
        <w:t xml:space="preserve"> </w:t>
      </w:r>
      <w:r w:rsidR="00C778AF">
        <w:rPr>
          <w:rFonts w:eastAsia="宋体"/>
          <w:lang w:eastAsia="zh-CN"/>
        </w:rPr>
        <w:t xml:space="preserve">Rel-18 </w:t>
      </w:r>
      <w:r w:rsidR="009F2184">
        <w:rPr>
          <w:rFonts w:eastAsia="宋体"/>
          <w:lang w:eastAsia="zh-CN"/>
        </w:rPr>
        <w:t>RedCap UE</w:t>
      </w:r>
      <w:r w:rsidR="00C778AF">
        <w:rPr>
          <w:rFonts w:eastAsia="宋体"/>
          <w:lang w:eastAsia="zh-CN"/>
        </w:rPr>
        <w:t>s</w:t>
      </w:r>
      <w:r w:rsidR="009F2184">
        <w:rPr>
          <w:rFonts w:eastAsia="宋体"/>
          <w:lang w:eastAsia="zh-CN"/>
        </w:rPr>
        <w:t xml:space="preserve"> and Rel-17 RedCap UE</w:t>
      </w:r>
      <w:r w:rsidR="00C778AF">
        <w:rPr>
          <w:rFonts w:eastAsia="宋体"/>
          <w:lang w:eastAsia="zh-CN"/>
        </w:rPr>
        <w:t>s</w:t>
      </w:r>
      <w:r w:rsidR="009F2184">
        <w:rPr>
          <w:rFonts w:eastAsia="宋体"/>
          <w:lang w:eastAsia="zh-CN"/>
        </w:rPr>
        <w:t>.</w:t>
      </w:r>
    </w:p>
    <w:p w14:paraId="7C1934F0" w14:textId="3B09CFA7" w:rsidR="005F71C8" w:rsidRPr="006704D6" w:rsidRDefault="005F71C8" w:rsidP="005F71C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sz w:val="36"/>
          <w:lang w:eastAsia="ja-JP"/>
        </w:rPr>
      </w:pPr>
      <w:r w:rsidRPr="006704D6">
        <w:rPr>
          <w:sz w:val="36"/>
          <w:lang w:eastAsia="ja-JP"/>
        </w:rPr>
        <w:t xml:space="preserve">2 </w:t>
      </w:r>
      <w:r w:rsidR="005802C6" w:rsidRPr="005802C6">
        <w:rPr>
          <w:sz w:val="36"/>
          <w:lang w:eastAsia="ja-JP"/>
        </w:rPr>
        <w:t>Simulation assumptions</w:t>
      </w:r>
    </w:p>
    <w:p w14:paraId="4E0CB4BB" w14:textId="529B3487" w:rsidR="00C64A4C" w:rsidRDefault="00C778AF" w:rsidP="004C2E2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all the candidate </w:t>
      </w:r>
      <w:r w:rsidR="006568BE">
        <w:rPr>
          <w:rFonts w:eastAsia="宋体"/>
          <w:lang w:eastAsia="zh-CN"/>
        </w:rPr>
        <w:t xml:space="preserve">enhancement </w:t>
      </w:r>
      <w:r>
        <w:rPr>
          <w:rFonts w:eastAsia="宋体"/>
          <w:lang w:eastAsia="zh-CN"/>
        </w:rPr>
        <w:t xml:space="preserve">options, BW1 would have more </w:t>
      </w:r>
      <w:r w:rsidR="006568BE">
        <w:rPr>
          <w:rFonts w:eastAsia="宋体"/>
          <w:lang w:eastAsia="zh-CN"/>
        </w:rPr>
        <w:t xml:space="preserve">coverage impacts than other options. </w:t>
      </w:r>
      <w:r w:rsidR="005802C6" w:rsidRPr="005802C6">
        <w:rPr>
          <w:rFonts w:eastAsia="宋体"/>
          <w:lang w:eastAsia="zh-CN"/>
        </w:rPr>
        <w:t xml:space="preserve">To identify the </w:t>
      </w:r>
      <w:r w:rsidR="00026BD2">
        <w:rPr>
          <w:rFonts w:eastAsia="宋体"/>
          <w:lang w:eastAsia="zh-CN"/>
        </w:rPr>
        <w:t xml:space="preserve">coverage impact </w:t>
      </w:r>
      <w:r w:rsidR="00CE1BEE">
        <w:rPr>
          <w:rFonts w:eastAsia="宋体"/>
          <w:lang w:eastAsia="zh-CN"/>
        </w:rPr>
        <w:t xml:space="preserve">for </w:t>
      </w:r>
      <w:r w:rsidR="009D5547">
        <w:rPr>
          <w:rFonts w:eastAsia="宋体"/>
          <w:lang w:eastAsia="zh-CN"/>
        </w:rPr>
        <w:t xml:space="preserve">Rel-18 RedCap UE when </w:t>
      </w:r>
      <w:r w:rsidR="0065578F" w:rsidRPr="0065578F">
        <w:rPr>
          <w:rFonts w:eastAsia="宋体"/>
          <w:lang w:eastAsia="zh-CN"/>
        </w:rPr>
        <w:t>RF+BB BW reduction to 5MHz</w:t>
      </w:r>
      <w:r w:rsidR="0065578F">
        <w:rPr>
          <w:rFonts w:eastAsia="宋体"/>
          <w:lang w:eastAsia="zh-CN"/>
        </w:rPr>
        <w:t xml:space="preserve">, </w:t>
      </w:r>
      <w:r w:rsidR="009D174E">
        <w:rPr>
          <w:rFonts w:eastAsia="宋体"/>
          <w:lang w:eastAsia="zh-CN"/>
        </w:rPr>
        <w:t xml:space="preserve">the coverage performance of Rel-18 RedCap UE </w:t>
      </w:r>
      <w:r w:rsidR="009D174E">
        <w:rPr>
          <w:rFonts w:eastAsia="宋体" w:hint="eastAsia"/>
          <w:lang w:eastAsia="zh-CN"/>
        </w:rPr>
        <w:t>and</w:t>
      </w:r>
      <w:r w:rsidR="009D174E">
        <w:rPr>
          <w:rFonts w:eastAsia="宋体"/>
          <w:lang w:eastAsia="zh-CN"/>
        </w:rPr>
        <w:t xml:space="preserve"> reference UE</w:t>
      </w:r>
      <w:r w:rsidR="006D736A">
        <w:rPr>
          <w:rFonts w:eastAsia="宋体"/>
          <w:lang w:eastAsia="zh-CN"/>
        </w:rPr>
        <w:t xml:space="preserve"> need to be evaluated. </w:t>
      </w:r>
    </w:p>
    <w:p w14:paraId="245D4953" w14:textId="47363B08" w:rsidR="007D2916" w:rsidRDefault="00DE3AC2" w:rsidP="004C2E2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or reference UE</w:t>
      </w:r>
      <w:r w:rsidR="006568BE">
        <w:rPr>
          <w:rFonts w:eastAsia="宋体"/>
          <w:lang w:eastAsia="zh-CN"/>
        </w:rPr>
        <w:t>s including</w:t>
      </w:r>
      <w:r>
        <w:rPr>
          <w:rFonts w:eastAsia="宋体"/>
          <w:lang w:eastAsia="zh-CN"/>
        </w:rPr>
        <w:t xml:space="preserve"> Rel-17 RedCap UE, </w:t>
      </w:r>
      <w:r w:rsidR="00C43C35">
        <w:rPr>
          <w:rFonts w:eastAsia="宋体"/>
          <w:lang w:eastAsia="zh-CN"/>
        </w:rPr>
        <w:t>e</w:t>
      </w:r>
      <w:r w:rsidRPr="00DE3AC2">
        <w:rPr>
          <w:rFonts w:eastAsia="宋体"/>
          <w:lang w:eastAsia="zh-CN"/>
        </w:rPr>
        <w:t>valuation methodology and assumption in Clause 6.3 in TR 38.875</w:t>
      </w:r>
      <w:r w:rsidR="00F0438E">
        <w:rPr>
          <w:rFonts w:eastAsia="宋体"/>
          <w:lang w:eastAsia="zh-CN"/>
        </w:rPr>
        <w:t xml:space="preserve"> [2]</w:t>
      </w:r>
      <w:r w:rsidRPr="00DE3AC2">
        <w:rPr>
          <w:rFonts w:eastAsia="宋体"/>
          <w:lang w:eastAsia="zh-CN"/>
        </w:rPr>
        <w:t xml:space="preserve"> is reused</w:t>
      </w:r>
      <w:r w:rsidR="00485B83">
        <w:rPr>
          <w:rFonts w:eastAsia="宋体"/>
          <w:lang w:eastAsia="zh-CN"/>
        </w:rPr>
        <w:t>.</w:t>
      </w:r>
      <w:r w:rsidRPr="00DE3AC2">
        <w:rPr>
          <w:rFonts w:eastAsia="宋体"/>
          <w:lang w:eastAsia="zh-CN"/>
        </w:rPr>
        <w:t xml:space="preserve"> </w:t>
      </w:r>
      <w:r w:rsidR="008F071E">
        <w:rPr>
          <w:rFonts w:eastAsia="宋体" w:hint="eastAsia"/>
          <w:lang w:eastAsia="zh-CN"/>
        </w:rPr>
        <w:t>F</w:t>
      </w:r>
      <w:r w:rsidR="008F071E">
        <w:rPr>
          <w:rFonts w:eastAsia="宋体"/>
          <w:lang w:eastAsia="zh-CN"/>
        </w:rPr>
        <w:t xml:space="preserve">or Rel-18 RedCap UE, the </w:t>
      </w:r>
      <w:r w:rsidR="005802C6" w:rsidRPr="005802C6">
        <w:rPr>
          <w:rFonts w:eastAsia="宋体"/>
          <w:lang w:eastAsia="zh-CN"/>
        </w:rPr>
        <w:t xml:space="preserve">detailed values of link level simulation parameters for different </w:t>
      </w:r>
      <w:r w:rsidR="001F7BE4">
        <w:rPr>
          <w:rFonts w:eastAsia="宋体"/>
          <w:lang w:eastAsia="zh-CN"/>
        </w:rPr>
        <w:t>channels</w:t>
      </w:r>
      <w:r w:rsidR="005802C6" w:rsidRPr="005802C6">
        <w:rPr>
          <w:rFonts w:eastAsia="宋体"/>
          <w:lang w:eastAsia="zh-CN"/>
        </w:rPr>
        <w:t xml:space="preserve"> are attached in the Appendix, e.g. Table </w:t>
      </w:r>
      <w:r w:rsidR="0080116F">
        <w:rPr>
          <w:rFonts w:eastAsia="宋体"/>
          <w:lang w:eastAsia="zh-CN"/>
        </w:rPr>
        <w:t>1</w:t>
      </w:r>
      <w:r w:rsidR="005802C6" w:rsidRPr="005802C6">
        <w:rPr>
          <w:rFonts w:eastAsia="宋体"/>
          <w:lang w:eastAsia="zh-CN"/>
        </w:rPr>
        <w:t xml:space="preserve">~5.  </w:t>
      </w:r>
    </w:p>
    <w:p w14:paraId="4ADD761B" w14:textId="05649666" w:rsidR="00CA1503" w:rsidRPr="006704D6" w:rsidRDefault="00F6043F" w:rsidP="00CA150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sz w:val="36"/>
          <w:lang w:eastAsia="ja-JP"/>
        </w:rPr>
      </w:pPr>
      <w:r>
        <w:rPr>
          <w:sz w:val="36"/>
          <w:lang w:eastAsia="ja-JP"/>
        </w:rPr>
        <w:t>3</w:t>
      </w:r>
      <w:r w:rsidR="00CA1503" w:rsidRPr="006704D6">
        <w:rPr>
          <w:sz w:val="36"/>
          <w:lang w:eastAsia="ja-JP"/>
        </w:rPr>
        <w:t xml:space="preserve"> Link Budget </w:t>
      </w:r>
      <w:r w:rsidR="002C7423">
        <w:rPr>
          <w:sz w:val="36"/>
          <w:lang w:eastAsia="ja-JP"/>
        </w:rPr>
        <w:t>Results</w:t>
      </w:r>
    </w:p>
    <w:p w14:paraId="3DA2DC92" w14:textId="7EB86364" w:rsidR="001E3EF2" w:rsidRPr="001E3EF2" w:rsidRDefault="00CA1503" w:rsidP="004C2E2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MS Mincho"/>
          <w:lang w:eastAsia="ja-JP"/>
        </w:rPr>
      </w:pPr>
      <w:r w:rsidRPr="00E808BC">
        <w:rPr>
          <w:rFonts w:eastAsia="宋体"/>
          <w:lang w:val="en-US"/>
        </w:rPr>
        <w:t>The link budget assumptions and calculation are in agreement</w:t>
      </w:r>
      <w:r w:rsidR="006568BE">
        <w:rPr>
          <w:rFonts w:eastAsia="宋体"/>
          <w:lang w:val="en-US"/>
        </w:rPr>
        <w:t>s</w:t>
      </w:r>
      <w:r w:rsidRPr="00E808BC">
        <w:rPr>
          <w:rFonts w:eastAsia="宋体"/>
          <w:lang w:val="en-US"/>
        </w:rPr>
        <w:t xml:space="preserve"> </w:t>
      </w:r>
      <w:r w:rsidR="006568BE">
        <w:rPr>
          <w:rFonts w:eastAsia="宋体"/>
          <w:lang w:val="en-US"/>
        </w:rPr>
        <w:t>from</w:t>
      </w:r>
      <w:r w:rsidRPr="00E808BC">
        <w:rPr>
          <w:rFonts w:eastAsia="宋体"/>
          <w:lang w:val="en-US"/>
        </w:rPr>
        <w:t xml:space="preserve"> RAN#109-e meeting. </w:t>
      </w:r>
      <w:r w:rsidR="00F518FD">
        <w:rPr>
          <w:rFonts w:eastAsia="宋体"/>
          <w:lang w:val="en-US"/>
        </w:rPr>
        <w:t>In this section,</w:t>
      </w:r>
      <w:r w:rsidR="00252F9F">
        <w:rPr>
          <w:rFonts w:eastAsia="宋体"/>
          <w:lang w:val="en-US"/>
        </w:rPr>
        <w:t xml:space="preserve"> we</w:t>
      </w:r>
      <w:r w:rsidR="00C92BDC">
        <w:rPr>
          <w:rFonts w:eastAsia="宋体"/>
          <w:lang w:eastAsia="ja-JP"/>
        </w:rPr>
        <w:t xml:space="preserve"> provide coverage impact evaluation results corresponding to two reference cases (Rel-15 reference UE, and Rel-17 RedCap reference UE) </w:t>
      </w:r>
      <w:r w:rsidR="00862F71">
        <w:rPr>
          <w:rFonts w:eastAsia="宋体"/>
          <w:lang w:eastAsia="ja-JP"/>
        </w:rPr>
        <w:t>with some key parameters.</w:t>
      </w:r>
    </w:p>
    <w:p w14:paraId="6CC02034" w14:textId="7E94122C" w:rsidR="00B90B50" w:rsidRPr="00B90B50" w:rsidRDefault="004943EB" w:rsidP="00B90B50">
      <w:pPr>
        <w:pStyle w:val="a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color w:val="000000"/>
          <w:lang w:val="en-US" w:eastAsia="zh-CN"/>
        </w:rPr>
      </w:pPr>
      <w:r w:rsidRPr="004943EB">
        <w:rPr>
          <w:rFonts w:eastAsia="宋体"/>
          <w:b/>
          <w:color w:val="000000"/>
          <w:lang w:val="en-US" w:eastAsia="zh-CN"/>
        </w:rPr>
        <w:t>Rural scenario at 0.7 GHz</w:t>
      </w:r>
    </w:p>
    <w:tbl>
      <w:tblPr>
        <w:tblStyle w:val="a8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106"/>
        <w:gridCol w:w="1843"/>
        <w:gridCol w:w="1843"/>
        <w:gridCol w:w="1837"/>
      </w:tblGrid>
      <w:tr w:rsidR="00CA1297" w14:paraId="476ED0D7" w14:textId="77777777" w:rsidTr="00057475">
        <w:trPr>
          <w:jc w:val="center"/>
        </w:trPr>
        <w:tc>
          <w:tcPr>
            <w:tcW w:w="4106" w:type="dxa"/>
            <w:shd w:val="clear" w:color="auto" w:fill="FFC000"/>
            <w:vAlign w:val="center"/>
          </w:tcPr>
          <w:p w14:paraId="3584EF24" w14:textId="2A2DADD0" w:rsidR="00CA1297" w:rsidRPr="008233E6" w:rsidRDefault="00EA27B3" w:rsidP="00B90B50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宋体"/>
                <w:b/>
                <w:lang w:eastAsia="zh-CN"/>
              </w:rPr>
            </w:pPr>
            <w:r w:rsidRPr="008233E6">
              <w:rPr>
                <w:rFonts w:eastAsia="宋体" w:hint="eastAsia"/>
                <w:b/>
                <w:lang w:eastAsia="zh-CN"/>
              </w:rPr>
              <w:t>P</w:t>
            </w:r>
            <w:r w:rsidRPr="008233E6">
              <w:rPr>
                <w:rFonts w:eastAsia="宋体"/>
                <w:b/>
                <w:lang w:eastAsia="zh-CN"/>
              </w:rPr>
              <w:t>BCH</w:t>
            </w:r>
            <w:r w:rsidR="0055296C" w:rsidRPr="008233E6">
              <w:rPr>
                <w:rFonts w:eastAsia="宋体"/>
                <w:b/>
                <w:lang w:eastAsia="zh-CN"/>
              </w:rPr>
              <w:t xml:space="preserve"> channel</w:t>
            </w:r>
          </w:p>
        </w:tc>
        <w:tc>
          <w:tcPr>
            <w:tcW w:w="1843" w:type="dxa"/>
            <w:shd w:val="clear" w:color="auto" w:fill="FFC000"/>
            <w:vAlign w:val="center"/>
          </w:tcPr>
          <w:p w14:paraId="47D71344" w14:textId="065A7DCE" w:rsidR="00CA1297" w:rsidRPr="008233E6" w:rsidRDefault="00B90B50" w:rsidP="00B90B50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宋体"/>
                <w:b/>
                <w:lang w:eastAsia="zh-CN"/>
              </w:rPr>
            </w:pPr>
            <w:r w:rsidRPr="008233E6">
              <w:rPr>
                <w:rFonts w:eastAsia="宋体"/>
                <w:b/>
                <w:lang w:eastAsia="zh-CN"/>
              </w:rPr>
              <w:t>Rel-15 Ref UE</w:t>
            </w:r>
          </w:p>
        </w:tc>
        <w:tc>
          <w:tcPr>
            <w:tcW w:w="1843" w:type="dxa"/>
            <w:shd w:val="clear" w:color="auto" w:fill="FFC000"/>
            <w:vAlign w:val="center"/>
          </w:tcPr>
          <w:p w14:paraId="210AF3B8" w14:textId="60522437" w:rsidR="00CA1297" w:rsidRPr="008233E6" w:rsidRDefault="00B90B50" w:rsidP="00B90B50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宋体"/>
                <w:b/>
                <w:lang w:eastAsia="zh-CN"/>
              </w:rPr>
            </w:pPr>
            <w:r w:rsidRPr="008233E6">
              <w:rPr>
                <w:rFonts w:eastAsia="宋体"/>
                <w:b/>
                <w:lang w:eastAsia="zh-CN"/>
              </w:rPr>
              <w:t>Rel-17 RedCap UE</w:t>
            </w:r>
          </w:p>
        </w:tc>
        <w:tc>
          <w:tcPr>
            <w:tcW w:w="1837" w:type="dxa"/>
            <w:shd w:val="clear" w:color="auto" w:fill="FFC000"/>
            <w:vAlign w:val="center"/>
          </w:tcPr>
          <w:p w14:paraId="37AE6119" w14:textId="77777777" w:rsidR="00B90B50" w:rsidRPr="008233E6" w:rsidRDefault="00B90B50" w:rsidP="00B90B50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宋体"/>
                <w:b/>
                <w:lang w:eastAsia="zh-CN"/>
              </w:rPr>
            </w:pPr>
            <w:r w:rsidRPr="008233E6">
              <w:rPr>
                <w:rFonts w:eastAsia="宋体"/>
                <w:b/>
                <w:lang w:eastAsia="zh-CN"/>
              </w:rPr>
              <w:t>5 MHz RedCap UE</w:t>
            </w:r>
          </w:p>
          <w:p w14:paraId="3C348F6B" w14:textId="3C6E0379" w:rsidR="00CA1297" w:rsidRPr="008233E6" w:rsidRDefault="00B90B50" w:rsidP="00B90B50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宋体"/>
                <w:b/>
                <w:lang w:eastAsia="zh-CN"/>
              </w:rPr>
            </w:pPr>
            <w:r w:rsidRPr="008233E6">
              <w:rPr>
                <w:rFonts w:eastAsia="宋体"/>
                <w:b/>
                <w:lang w:eastAsia="zh-CN"/>
              </w:rPr>
              <w:t>(BW1, 25 PRBs; TBS 72 bits)</w:t>
            </w:r>
          </w:p>
        </w:tc>
      </w:tr>
      <w:tr w:rsidR="006E6137" w14:paraId="5F33310D" w14:textId="77777777" w:rsidTr="00B90B50">
        <w:trPr>
          <w:jc w:val="center"/>
        </w:trPr>
        <w:tc>
          <w:tcPr>
            <w:tcW w:w="4106" w:type="dxa"/>
          </w:tcPr>
          <w:p w14:paraId="4013201D" w14:textId="551CACD9" w:rsidR="006E6137" w:rsidRPr="00CA1297" w:rsidRDefault="006E6137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lastRenderedPageBreak/>
              <w:t>B</w:t>
            </w:r>
            <w:r>
              <w:rPr>
                <w:rFonts w:eastAsia="宋体"/>
                <w:lang w:eastAsia="zh-CN"/>
              </w:rPr>
              <w:t>LER</w:t>
            </w:r>
          </w:p>
        </w:tc>
        <w:tc>
          <w:tcPr>
            <w:tcW w:w="1843" w:type="dxa"/>
          </w:tcPr>
          <w:p w14:paraId="38C3CB69" w14:textId="0D535946" w:rsidR="006E6137" w:rsidRDefault="006E6137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%</w:t>
            </w:r>
          </w:p>
        </w:tc>
        <w:tc>
          <w:tcPr>
            <w:tcW w:w="1843" w:type="dxa"/>
          </w:tcPr>
          <w:p w14:paraId="4A5F4194" w14:textId="4C154D9B" w:rsidR="006E6137" w:rsidRDefault="006E6137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%</w:t>
            </w:r>
          </w:p>
        </w:tc>
        <w:tc>
          <w:tcPr>
            <w:tcW w:w="1837" w:type="dxa"/>
          </w:tcPr>
          <w:p w14:paraId="43639AB7" w14:textId="3B5680E0" w:rsidR="006E6137" w:rsidRDefault="006E6137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%</w:t>
            </w:r>
          </w:p>
        </w:tc>
      </w:tr>
      <w:tr w:rsidR="00CA1297" w14:paraId="7B5E45CA" w14:textId="77777777" w:rsidTr="00B90B50">
        <w:trPr>
          <w:jc w:val="center"/>
        </w:trPr>
        <w:tc>
          <w:tcPr>
            <w:tcW w:w="4106" w:type="dxa"/>
          </w:tcPr>
          <w:p w14:paraId="014EA133" w14:textId="14B52859" w:rsidR="00CA1297" w:rsidRDefault="00CA1297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CA1297">
              <w:rPr>
                <w:rFonts w:eastAsia="宋体"/>
                <w:lang w:eastAsia="zh-CN"/>
              </w:rPr>
              <w:t># of gNB TXRUs</w:t>
            </w:r>
          </w:p>
        </w:tc>
        <w:tc>
          <w:tcPr>
            <w:tcW w:w="1843" w:type="dxa"/>
          </w:tcPr>
          <w:p w14:paraId="408AD3E1" w14:textId="33F5FFA8" w:rsidR="00CA1297" w:rsidRDefault="00365DE2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1843" w:type="dxa"/>
          </w:tcPr>
          <w:p w14:paraId="28EF3AFA" w14:textId="7F5DA393" w:rsidR="00CA1297" w:rsidRDefault="00365DE2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1837" w:type="dxa"/>
          </w:tcPr>
          <w:p w14:paraId="7CB65EC2" w14:textId="46592C8C" w:rsidR="00CA1297" w:rsidRDefault="00365DE2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</w:tr>
      <w:tr w:rsidR="00CA1297" w14:paraId="07EFF1AA" w14:textId="77777777" w:rsidTr="00B90B50">
        <w:trPr>
          <w:jc w:val="center"/>
        </w:trPr>
        <w:tc>
          <w:tcPr>
            <w:tcW w:w="4106" w:type="dxa"/>
          </w:tcPr>
          <w:p w14:paraId="6AA84666" w14:textId="02AE99DF" w:rsidR="00CA1297" w:rsidRDefault="000E08E2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0E08E2">
              <w:rPr>
                <w:rFonts w:eastAsia="宋体"/>
                <w:lang w:eastAsia="zh-CN"/>
              </w:rPr>
              <w:t>Number of transmit chains</w:t>
            </w:r>
          </w:p>
        </w:tc>
        <w:tc>
          <w:tcPr>
            <w:tcW w:w="1843" w:type="dxa"/>
          </w:tcPr>
          <w:p w14:paraId="54A1A62C" w14:textId="4A32B5F9" w:rsidR="00CA1297" w:rsidRDefault="00365DE2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1843" w:type="dxa"/>
          </w:tcPr>
          <w:p w14:paraId="5870CE22" w14:textId="167BDAF7" w:rsidR="00CA1297" w:rsidRDefault="00365DE2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1837" w:type="dxa"/>
          </w:tcPr>
          <w:p w14:paraId="7AA0DA9F" w14:textId="554B70C9" w:rsidR="00CA1297" w:rsidRDefault="00365DE2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</w:tr>
      <w:tr w:rsidR="00CA1297" w14:paraId="1B940B08" w14:textId="77777777" w:rsidTr="00B90B50">
        <w:trPr>
          <w:jc w:val="center"/>
        </w:trPr>
        <w:tc>
          <w:tcPr>
            <w:tcW w:w="4106" w:type="dxa"/>
          </w:tcPr>
          <w:p w14:paraId="1B16A974" w14:textId="6A745034" w:rsidR="00CA1297" w:rsidRDefault="000E08E2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0E08E2">
              <w:rPr>
                <w:rFonts w:eastAsia="宋体"/>
                <w:lang w:eastAsia="zh-CN"/>
              </w:rPr>
              <w:t>Transmitter antenna gain correction factor at antenna gain component 3 &amp; antenna gain component 4 (dB)</w:t>
            </w:r>
          </w:p>
        </w:tc>
        <w:tc>
          <w:tcPr>
            <w:tcW w:w="1843" w:type="dxa"/>
          </w:tcPr>
          <w:p w14:paraId="4F6F7E70" w14:textId="057C5C02" w:rsidR="00CA1297" w:rsidRDefault="008E58F9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</w:p>
        </w:tc>
        <w:tc>
          <w:tcPr>
            <w:tcW w:w="1843" w:type="dxa"/>
          </w:tcPr>
          <w:p w14:paraId="03526A7B" w14:textId="0EE2690F" w:rsidR="00CA1297" w:rsidRDefault="008E58F9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</w:p>
        </w:tc>
        <w:tc>
          <w:tcPr>
            <w:tcW w:w="1837" w:type="dxa"/>
          </w:tcPr>
          <w:p w14:paraId="0BCB915B" w14:textId="1EE51DFF" w:rsidR="00CA1297" w:rsidRDefault="008E58F9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</w:p>
        </w:tc>
      </w:tr>
      <w:tr w:rsidR="00CA1297" w14:paraId="7283AEE7" w14:textId="77777777" w:rsidTr="00B90B50">
        <w:trPr>
          <w:jc w:val="center"/>
        </w:trPr>
        <w:tc>
          <w:tcPr>
            <w:tcW w:w="4106" w:type="dxa"/>
          </w:tcPr>
          <w:p w14:paraId="1977FA81" w14:textId="427DDABE" w:rsidR="00CA1297" w:rsidRDefault="000E08E2" w:rsidP="000E08E2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0E08E2">
              <w:rPr>
                <w:rFonts w:eastAsia="宋体"/>
                <w:lang w:eastAsia="zh-CN"/>
              </w:rPr>
              <w:t>Transmitter antenna gain (dB) at antenna gain component 2</w:t>
            </w:r>
          </w:p>
        </w:tc>
        <w:tc>
          <w:tcPr>
            <w:tcW w:w="1843" w:type="dxa"/>
          </w:tcPr>
          <w:p w14:paraId="2AD1F1D5" w14:textId="0D7652D7" w:rsidR="00CA1297" w:rsidRDefault="008E58F9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</w:p>
        </w:tc>
        <w:tc>
          <w:tcPr>
            <w:tcW w:w="1843" w:type="dxa"/>
          </w:tcPr>
          <w:p w14:paraId="533734BC" w14:textId="4B015713" w:rsidR="00CA1297" w:rsidRDefault="008E58F9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</w:p>
        </w:tc>
        <w:tc>
          <w:tcPr>
            <w:tcW w:w="1837" w:type="dxa"/>
          </w:tcPr>
          <w:p w14:paraId="07EEE2E9" w14:textId="4AD43BA7" w:rsidR="00CA1297" w:rsidRDefault="008E58F9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</w:p>
        </w:tc>
      </w:tr>
      <w:tr w:rsidR="00CA1297" w14:paraId="5AC61828" w14:textId="77777777" w:rsidTr="00B90B50">
        <w:trPr>
          <w:jc w:val="center"/>
        </w:trPr>
        <w:tc>
          <w:tcPr>
            <w:tcW w:w="4106" w:type="dxa"/>
          </w:tcPr>
          <w:p w14:paraId="40D9BED7" w14:textId="2831F55D" w:rsidR="00CA1297" w:rsidRDefault="000E08E2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0E08E2">
              <w:rPr>
                <w:rFonts w:eastAsia="宋体"/>
                <w:lang w:eastAsia="zh-CN"/>
              </w:rPr>
              <w:t>Occupied channel bandwidth for data channel (Hz)</w:t>
            </w:r>
          </w:p>
        </w:tc>
        <w:tc>
          <w:tcPr>
            <w:tcW w:w="1843" w:type="dxa"/>
          </w:tcPr>
          <w:p w14:paraId="7C7B1FBC" w14:textId="4DF8335B" w:rsidR="00CA1297" w:rsidRDefault="006F141C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60000</w:t>
            </w:r>
            <w:r w:rsidR="00FB716E">
              <w:rPr>
                <w:rFonts w:eastAsia="宋体"/>
                <w:lang w:eastAsia="zh-CN"/>
              </w:rPr>
              <w:t>0</w:t>
            </w:r>
          </w:p>
        </w:tc>
        <w:tc>
          <w:tcPr>
            <w:tcW w:w="1843" w:type="dxa"/>
          </w:tcPr>
          <w:p w14:paraId="1A7D6323" w14:textId="45D6FA02" w:rsidR="00CA1297" w:rsidRDefault="006F141C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60000</w:t>
            </w:r>
            <w:r w:rsidR="00FB716E">
              <w:rPr>
                <w:rFonts w:eastAsia="宋体"/>
                <w:lang w:eastAsia="zh-CN"/>
              </w:rPr>
              <w:t>0</w:t>
            </w:r>
          </w:p>
        </w:tc>
        <w:tc>
          <w:tcPr>
            <w:tcW w:w="1837" w:type="dxa"/>
          </w:tcPr>
          <w:p w14:paraId="575108A9" w14:textId="6341F14C" w:rsidR="00CA1297" w:rsidRDefault="006F141C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60000</w:t>
            </w:r>
            <w:r w:rsidR="00FB716E">
              <w:rPr>
                <w:rFonts w:eastAsia="宋体"/>
                <w:lang w:eastAsia="zh-CN"/>
              </w:rPr>
              <w:t>0</w:t>
            </w:r>
          </w:p>
        </w:tc>
      </w:tr>
      <w:tr w:rsidR="00CA1297" w14:paraId="10B1DEE8" w14:textId="77777777" w:rsidTr="00B90B50">
        <w:trPr>
          <w:jc w:val="center"/>
        </w:trPr>
        <w:tc>
          <w:tcPr>
            <w:tcW w:w="4106" w:type="dxa"/>
          </w:tcPr>
          <w:p w14:paraId="7C998B6C" w14:textId="5AD0DB49" w:rsidR="00CA1297" w:rsidRDefault="000E08E2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0E08E2">
              <w:rPr>
                <w:rFonts w:eastAsia="宋体"/>
                <w:lang w:eastAsia="zh-CN"/>
              </w:rPr>
              <w:t>Required SNR for the data channel (dB)</w:t>
            </w:r>
          </w:p>
        </w:tc>
        <w:tc>
          <w:tcPr>
            <w:tcW w:w="1843" w:type="dxa"/>
          </w:tcPr>
          <w:p w14:paraId="2986A6B9" w14:textId="33136597" w:rsidR="00CA1297" w:rsidRDefault="007B7875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5.9</w:t>
            </w:r>
          </w:p>
        </w:tc>
        <w:tc>
          <w:tcPr>
            <w:tcW w:w="1843" w:type="dxa"/>
          </w:tcPr>
          <w:p w14:paraId="2DB6BDAE" w14:textId="538609A2" w:rsidR="00CA1297" w:rsidRDefault="007B7875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1.5</w:t>
            </w:r>
          </w:p>
        </w:tc>
        <w:tc>
          <w:tcPr>
            <w:tcW w:w="1837" w:type="dxa"/>
          </w:tcPr>
          <w:p w14:paraId="56979812" w14:textId="710B08FF" w:rsidR="00CA1297" w:rsidRDefault="007B7875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1.5</w:t>
            </w:r>
          </w:p>
        </w:tc>
      </w:tr>
      <w:tr w:rsidR="00CA1297" w14:paraId="167C83B1" w14:textId="77777777" w:rsidTr="00C31719">
        <w:trPr>
          <w:jc w:val="center"/>
        </w:trPr>
        <w:tc>
          <w:tcPr>
            <w:tcW w:w="4106" w:type="dxa"/>
          </w:tcPr>
          <w:p w14:paraId="12C12122" w14:textId="0CF9132C" w:rsidR="00CA1297" w:rsidRDefault="000E08E2" w:rsidP="000E08E2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0E08E2">
              <w:rPr>
                <w:rFonts w:eastAsia="宋体"/>
                <w:lang w:eastAsia="zh-CN"/>
              </w:rPr>
              <w:t>Hardware link budget for data channel</w:t>
            </w:r>
            <w:r w:rsidR="00517471">
              <w:rPr>
                <w:rFonts w:eastAsia="宋体"/>
                <w:lang w:eastAsia="zh-CN"/>
              </w:rPr>
              <w:t xml:space="preserve"> (MIL)</w:t>
            </w:r>
          </w:p>
        </w:tc>
        <w:tc>
          <w:tcPr>
            <w:tcW w:w="1843" w:type="dxa"/>
            <w:shd w:val="clear" w:color="auto" w:fill="FFFF00"/>
          </w:tcPr>
          <w:p w14:paraId="1620C755" w14:textId="6EA8E131" w:rsidR="00CA1297" w:rsidRDefault="00C63D60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C63D60">
              <w:rPr>
                <w:rFonts w:eastAsia="宋体"/>
                <w:lang w:eastAsia="zh-CN"/>
              </w:rPr>
              <w:t xml:space="preserve">159.93 </w:t>
            </w:r>
          </w:p>
        </w:tc>
        <w:tc>
          <w:tcPr>
            <w:tcW w:w="1843" w:type="dxa"/>
            <w:shd w:val="clear" w:color="auto" w:fill="FFFF00"/>
          </w:tcPr>
          <w:p w14:paraId="028BC147" w14:textId="21EC2B87" w:rsidR="00CA1297" w:rsidRDefault="00C63D60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C63D60">
              <w:rPr>
                <w:rFonts w:eastAsia="宋体"/>
                <w:lang w:eastAsia="zh-CN"/>
              </w:rPr>
              <w:t xml:space="preserve">155.53 </w:t>
            </w:r>
            <w:r w:rsidRPr="00C63D60">
              <w:rPr>
                <w:rFonts w:eastAsia="宋体"/>
                <w:lang w:eastAsia="zh-CN"/>
              </w:rPr>
              <w:tab/>
            </w:r>
          </w:p>
        </w:tc>
        <w:tc>
          <w:tcPr>
            <w:tcW w:w="1837" w:type="dxa"/>
            <w:shd w:val="clear" w:color="auto" w:fill="FFFF00"/>
          </w:tcPr>
          <w:p w14:paraId="46827983" w14:textId="7C4E9B4D" w:rsidR="00CA1297" w:rsidRDefault="00C63D60" w:rsidP="004C2E2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C63D60">
              <w:rPr>
                <w:rFonts w:eastAsia="宋体"/>
                <w:lang w:eastAsia="zh-CN"/>
              </w:rPr>
              <w:t>155.53</w:t>
            </w:r>
          </w:p>
        </w:tc>
      </w:tr>
    </w:tbl>
    <w:p w14:paraId="58AA469C" w14:textId="561D8B60" w:rsidR="004943EB" w:rsidRDefault="004943EB" w:rsidP="004C2E2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</w:p>
    <w:tbl>
      <w:tblPr>
        <w:tblStyle w:val="a8"/>
        <w:tblW w:w="9629" w:type="dxa"/>
        <w:tblInd w:w="0" w:type="dxa"/>
        <w:tblLook w:val="04A0" w:firstRow="1" w:lastRow="0" w:firstColumn="1" w:lastColumn="0" w:noHBand="0" w:noVBand="1"/>
      </w:tblPr>
      <w:tblGrid>
        <w:gridCol w:w="3531"/>
        <w:gridCol w:w="1527"/>
        <w:gridCol w:w="1527"/>
        <w:gridCol w:w="1522"/>
        <w:gridCol w:w="1522"/>
      </w:tblGrid>
      <w:tr w:rsidR="008233E6" w14:paraId="4C9E8AB4" w14:textId="13D21D12" w:rsidTr="008233E6">
        <w:tc>
          <w:tcPr>
            <w:tcW w:w="3531" w:type="dxa"/>
            <w:shd w:val="clear" w:color="auto" w:fill="FFC000"/>
            <w:vAlign w:val="center"/>
          </w:tcPr>
          <w:p w14:paraId="77FA5408" w14:textId="5B487403" w:rsidR="008233E6" w:rsidRPr="001F7DEE" w:rsidRDefault="008233E6" w:rsidP="008233E6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宋体"/>
                <w:b/>
                <w:lang w:eastAsia="zh-CN"/>
              </w:rPr>
            </w:pPr>
            <w:r w:rsidRPr="001F7DEE">
              <w:rPr>
                <w:rFonts w:eastAsia="宋体"/>
                <w:b/>
                <w:lang w:eastAsia="zh-CN"/>
              </w:rPr>
              <w:t>PDCCH-CSS channel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976BB61" w14:textId="40E2C959" w:rsidR="008233E6" w:rsidRPr="001F7DEE" w:rsidRDefault="008233E6" w:rsidP="008233E6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宋体"/>
                <w:b/>
                <w:lang w:eastAsia="zh-CN"/>
              </w:rPr>
            </w:pPr>
            <w:r w:rsidRPr="001F7DEE">
              <w:rPr>
                <w:rFonts w:eastAsia="宋体"/>
                <w:b/>
                <w:lang w:eastAsia="zh-CN"/>
              </w:rPr>
              <w:t xml:space="preserve">Rel-15 Ref UE (CORESET: 2 symbols, 48 PRBs; AL16) 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AFF5779" w14:textId="57532177" w:rsidR="008233E6" w:rsidRPr="001F7DEE" w:rsidRDefault="008233E6" w:rsidP="008233E6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宋体"/>
                <w:b/>
                <w:lang w:eastAsia="zh-CN"/>
              </w:rPr>
            </w:pPr>
            <w:r w:rsidRPr="001F7DEE">
              <w:rPr>
                <w:rFonts w:eastAsia="宋体"/>
                <w:b/>
                <w:lang w:eastAsia="zh-CN"/>
              </w:rPr>
              <w:t xml:space="preserve">Rel-17 RedCap UE (CORESET: 2 symbols, 48 PRBs; AL16) 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0CB91A0" w14:textId="2B37ACAC" w:rsidR="008233E6" w:rsidRPr="001F7DEE" w:rsidRDefault="008233E6" w:rsidP="008233E6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宋体"/>
                <w:b/>
                <w:lang w:eastAsia="zh-CN"/>
              </w:rPr>
            </w:pPr>
            <w:r w:rsidRPr="001F7DEE">
              <w:rPr>
                <w:rFonts w:eastAsia="宋体"/>
                <w:b/>
                <w:lang w:eastAsia="zh-CN"/>
              </w:rPr>
              <w:t>5 MHz RedCap UE</w:t>
            </w:r>
            <w:r w:rsidRPr="001F7DEE">
              <w:rPr>
                <w:rFonts w:eastAsia="宋体"/>
                <w:b/>
                <w:lang w:eastAsia="zh-CN"/>
              </w:rPr>
              <w:br/>
              <w:t>(BW1, 25 PRBs; CORESET: 2 symbols, 48 PRBs; AL16 )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7EB2021E" w14:textId="11E7FF2E" w:rsidR="008233E6" w:rsidRPr="001F7DEE" w:rsidRDefault="008233E6" w:rsidP="008233E6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宋体"/>
                <w:b/>
                <w:lang w:eastAsia="zh-CN"/>
              </w:rPr>
            </w:pPr>
            <w:r w:rsidRPr="001F7DEE">
              <w:rPr>
                <w:rFonts w:eastAsia="宋体"/>
                <w:b/>
                <w:lang w:eastAsia="zh-CN"/>
              </w:rPr>
              <w:t>5 MHz RedCap UE</w:t>
            </w:r>
            <w:r w:rsidRPr="001F7DEE">
              <w:rPr>
                <w:rFonts w:eastAsia="宋体"/>
                <w:b/>
                <w:lang w:eastAsia="zh-CN"/>
              </w:rPr>
              <w:br/>
              <w:t>(BW1, 25 PRBs; CORESET: 3 symbols, 24 PRBs; AL8 )</w:t>
            </w:r>
          </w:p>
        </w:tc>
      </w:tr>
      <w:tr w:rsidR="003E160F" w14:paraId="5C3F8EE1" w14:textId="0E083D26" w:rsidTr="0027036C">
        <w:tc>
          <w:tcPr>
            <w:tcW w:w="3531" w:type="dxa"/>
          </w:tcPr>
          <w:p w14:paraId="793C04A9" w14:textId="77777777" w:rsidR="003E160F" w:rsidRPr="001F7DEE" w:rsidRDefault="003E160F" w:rsidP="003E160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rPr>
                <w:rFonts w:eastAsia="宋体"/>
                <w:lang w:eastAsia="zh-CN"/>
              </w:rPr>
              <w:t># of gNB TXRUs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BCF78" w14:textId="0461BF6A" w:rsidR="003E160F" w:rsidRPr="001F7DEE" w:rsidRDefault="003E160F" w:rsidP="003E160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2.00 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2DCAD" w14:textId="34F9099E" w:rsidR="003E160F" w:rsidRPr="001F7DEE" w:rsidRDefault="003E160F" w:rsidP="003E160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2.00 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8A786" w14:textId="50F2D082" w:rsidR="003E160F" w:rsidRPr="001F7DEE" w:rsidRDefault="003E160F" w:rsidP="003E160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2.00 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EA535" w14:textId="0E35EA77" w:rsidR="003E160F" w:rsidRPr="001F7DEE" w:rsidRDefault="003E160F" w:rsidP="003E160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2.00 </w:t>
            </w:r>
          </w:p>
        </w:tc>
      </w:tr>
      <w:tr w:rsidR="003E160F" w14:paraId="6DA7A46B" w14:textId="4BB4CA41" w:rsidTr="0027036C">
        <w:tc>
          <w:tcPr>
            <w:tcW w:w="3531" w:type="dxa"/>
          </w:tcPr>
          <w:p w14:paraId="0D59275B" w14:textId="77777777" w:rsidR="003E160F" w:rsidRPr="001F7DEE" w:rsidRDefault="003E160F" w:rsidP="003E160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rPr>
                <w:rFonts w:eastAsia="宋体"/>
                <w:lang w:eastAsia="zh-CN"/>
              </w:rPr>
              <w:t>Number of transmit chains</w:t>
            </w:r>
          </w:p>
        </w:tc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8AD4" w14:textId="45708589" w:rsidR="003E160F" w:rsidRPr="001F7DEE" w:rsidRDefault="003E160F" w:rsidP="003E160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2.00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5A668" w14:textId="08BFBC5A" w:rsidR="003E160F" w:rsidRPr="001F7DEE" w:rsidRDefault="003E160F" w:rsidP="003E160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2.00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DB0E2" w14:textId="3EA98B88" w:rsidR="003E160F" w:rsidRPr="001F7DEE" w:rsidRDefault="003E160F" w:rsidP="003E160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2.00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BFFDF2" w14:textId="095ABB26" w:rsidR="003E160F" w:rsidRPr="001F7DEE" w:rsidRDefault="003E160F" w:rsidP="003E160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2.00 </w:t>
            </w:r>
          </w:p>
        </w:tc>
      </w:tr>
      <w:tr w:rsidR="003E160F" w14:paraId="10413276" w14:textId="6D7E210D" w:rsidTr="0027036C">
        <w:tc>
          <w:tcPr>
            <w:tcW w:w="3531" w:type="dxa"/>
          </w:tcPr>
          <w:p w14:paraId="535B804D" w14:textId="77777777" w:rsidR="003E160F" w:rsidRPr="001F7DEE" w:rsidRDefault="003E160F" w:rsidP="003E160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rPr>
                <w:rFonts w:eastAsia="宋体"/>
                <w:lang w:eastAsia="zh-CN"/>
              </w:rPr>
              <w:t>Transmitter antenna gain correction factor at antenna gain component 3 &amp; antenna gain component 4 (dB)</w:t>
            </w:r>
          </w:p>
        </w:tc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5E54F" w14:textId="78CA5301" w:rsidR="003E160F" w:rsidRPr="001F7DEE" w:rsidRDefault="003E160F" w:rsidP="003E160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0.00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AF1A7" w14:textId="04DF4208" w:rsidR="003E160F" w:rsidRPr="001F7DEE" w:rsidRDefault="003E160F" w:rsidP="003E160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0.00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54126" w14:textId="03F4D958" w:rsidR="003E160F" w:rsidRPr="001F7DEE" w:rsidRDefault="003E160F" w:rsidP="003E160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0.00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6DE8B" w14:textId="6342AD6E" w:rsidR="003E160F" w:rsidRPr="001F7DEE" w:rsidRDefault="003E160F" w:rsidP="003E160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0.00 </w:t>
            </w:r>
          </w:p>
        </w:tc>
      </w:tr>
      <w:tr w:rsidR="003E160F" w14:paraId="5501FEA7" w14:textId="5A5446D9" w:rsidTr="0027036C">
        <w:tc>
          <w:tcPr>
            <w:tcW w:w="3531" w:type="dxa"/>
          </w:tcPr>
          <w:p w14:paraId="3039A2AC" w14:textId="77777777" w:rsidR="003E160F" w:rsidRPr="001F7DEE" w:rsidRDefault="003E160F" w:rsidP="003E160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rPr>
                <w:rFonts w:eastAsia="宋体"/>
                <w:lang w:eastAsia="zh-CN"/>
              </w:rPr>
              <w:t>Transmitter antenna gain (dB) at antenna gain component 2</w:t>
            </w:r>
          </w:p>
        </w:tc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2771A" w14:textId="1004321A" w:rsidR="003E160F" w:rsidRPr="001F7DEE" w:rsidRDefault="003E160F" w:rsidP="003E160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0.00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FF962" w14:textId="0C02BA75" w:rsidR="003E160F" w:rsidRPr="001F7DEE" w:rsidRDefault="003E160F" w:rsidP="003E160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0.00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15BE" w14:textId="5FB7D805" w:rsidR="003E160F" w:rsidRPr="001F7DEE" w:rsidRDefault="003E160F" w:rsidP="003E160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0.00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ED031" w14:textId="2AE71687" w:rsidR="003E160F" w:rsidRPr="001F7DEE" w:rsidRDefault="003E160F" w:rsidP="003E160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0.00 </w:t>
            </w:r>
          </w:p>
        </w:tc>
      </w:tr>
      <w:tr w:rsidR="00676891" w14:paraId="15FCA722" w14:textId="14F5CE15" w:rsidTr="0027036C">
        <w:tc>
          <w:tcPr>
            <w:tcW w:w="3531" w:type="dxa"/>
          </w:tcPr>
          <w:p w14:paraId="48932455" w14:textId="77777777" w:rsidR="00676891" w:rsidRPr="001F7DEE" w:rsidRDefault="00676891" w:rsidP="0067689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rPr>
                <w:rFonts w:eastAsia="宋体"/>
                <w:lang w:eastAsia="zh-CN"/>
              </w:rPr>
              <w:t>Occupied channel bandwidth for data channel (Hz)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BEA6" w14:textId="534D9A03" w:rsidR="00676891" w:rsidRPr="001F7DEE" w:rsidRDefault="00676891" w:rsidP="0067689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8640000.00 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FC41E" w14:textId="631A3FC0" w:rsidR="00676891" w:rsidRPr="001F7DEE" w:rsidRDefault="00676891" w:rsidP="0067689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8640000.00 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37643" w14:textId="010CA0B7" w:rsidR="00676891" w:rsidRPr="001F7DEE" w:rsidRDefault="00676891" w:rsidP="0067689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4500000.00 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EFACDC" w14:textId="5C7E3889" w:rsidR="00676891" w:rsidRPr="001F7DEE" w:rsidRDefault="00676891" w:rsidP="0067689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4320000.00 </w:t>
            </w:r>
          </w:p>
        </w:tc>
      </w:tr>
      <w:tr w:rsidR="00676891" w14:paraId="6808083C" w14:textId="69C7345C" w:rsidTr="0027036C">
        <w:tc>
          <w:tcPr>
            <w:tcW w:w="3531" w:type="dxa"/>
          </w:tcPr>
          <w:p w14:paraId="18A47F12" w14:textId="77777777" w:rsidR="00676891" w:rsidRPr="001F7DEE" w:rsidRDefault="00676891" w:rsidP="0067689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rPr>
                <w:rFonts w:eastAsia="宋体"/>
                <w:lang w:eastAsia="zh-CN"/>
              </w:rPr>
              <w:t>Required SNR for the data channel (dB)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A675" w14:textId="4C2C1282" w:rsidR="00676891" w:rsidRPr="001F7DEE" w:rsidRDefault="00676891" w:rsidP="0067689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-9.08 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DDD4D" w14:textId="51CEF3BF" w:rsidR="00676891" w:rsidRPr="001F7DEE" w:rsidRDefault="00676891" w:rsidP="0067689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-4.48 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A41F" w14:textId="0B69BD28" w:rsidR="00676891" w:rsidRPr="001F7DEE" w:rsidRDefault="00676891" w:rsidP="0067689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-1.40 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08F5B" w14:textId="728A680B" w:rsidR="00676891" w:rsidRPr="001F7DEE" w:rsidRDefault="00676891" w:rsidP="0067689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-1.70 </w:t>
            </w:r>
          </w:p>
        </w:tc>
      </w:tr>
      <w:tr w:rsidR="00676891" w14:paraId="2E9CD6A4" w14:textId="53F8590B" w:rsidTr="00905560">
        <w:tc>
          <w:tcPr>
            <w:tcW w:w="3531" w:type="dxa"/>
          </w:tcPr>
          <w:p w14:paraId="1730D0DF" w14:textId="3C314B78" w:rsidR="00676891" w:rsidRPr="001F7DEE" w:rsidRDefault="00676891" w:rsidP="0067689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rPr>
                <w:rFonts w:eastAsia="宋体"/>
                <w:lang w:eastAsia="zh-CN"/>
              </w:rPr>
              <w:t>Hardware link budget for data channel (MIL)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6C9C424" w14:textId="65AF4A57" w:rsidR="00676891" w:rsidRPr="001F7DEE" w:rsidRDefault="00676891" w:rsidP="0067689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163.11 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5767DB5" w14:textId="10C3E54B" w:rsidR="00676891" w:rsidRPr="001F7DEE" w:rsidRDefault="00676891" w:rsidP="0067689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158.51 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DC1606B" w14:textId="4640211F" w:rsidR="00676891" w:rsidRPr="001F7DEE" w:rsidRDefault="00676891" w:rsidP="0067689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155.43 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797CE3AB" w14:textId="254388EA" w:rsidR="00676891" w:rsidRPr="001F7DEE" w:rsidRDefault="00676891" w:rsidP="0067689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1F7DEE">
              <w:t xml:space="preserve">155.73 </w:t>
            </w:r>
          </w:p>
        </w:tc>
      </w:tr>
    </w:tbl>
    <w:p w14:paraId="4678B99E" w14:textId="2075B0C7" w:rsidR="008004EB" w:rsidRPr="00672649" w:rsidRDefault="008004EB" w:rsidP="004C2E2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</w:p>
    <w:tbl>
      <w:tblPr>
        <w:tblStyle w:val="a8"/>
        <w:tblW w:w="9629" w:type="dxa"/>
        <w:tblInd w:w="0" w:type="dxa"/>
        <w:tblLook w:val="04A0" w:firstRow="1" w:lastRow="0" w:firstColumn="1" w:lastColumn="0" w:noHBand="0" w:noVBand="1"/>
      </w:tblPr>
      <w:tblGrid>
        <w:gridCol w:w="3531"/>
        <w:gridCol w:w="1527"/>
        <w:gridCol w:w="1527"/>
        <w:gridCol w:w="1522"/>
        <w:gridCol w:w="1522"/>
      </w:tblGrid>
      <w:tr w:rsidR="00211E50" w14:paraId="7F538190" w14:textId="5B4511D2" w:rsidTr="00211E50">
        <w:tc>
          <w:tcPr>
            <w:tcW w:w="3531" w:type="dxa"/>
            <w:shd w:val="clear" w:color="auto" w:fill="FFC000"/>
            <w:vAlign w:val="center"/>
          </w:tcPr>
          <w:p w14:paraId="038F2B62" w14:textId="29950E61" w:rsidR="00EF7831" w:rsidRPr="00EA27B3" w:rsidRDefault="00EF7831" w:rsidP="00EF783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SIB1 channel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6800C45" w14:textId="5D9AB26D" w:rsidR="00EF7831" w:rsidRPr="00211E50" w:rsidRDefault="00EF7831" w:rsidP="00EF783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rPr>
                <w:b/>
                <w:bCs/>
              </w:rPr>
              <w:t>Rel-15 Ref UE (SIB1 &gt; 5 MHz; TBS 1256 bits)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963795A" w14:textId="12BBF59D" w:rsidR="00EF7831" w:rsidRPr="00211E50" w:rsidRDefault="00EF7831" w:rsidP="00EF783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rPr>
                <w:b/>
                <w:bCs/>
              </w:rPr>
              <w:t>Rel-17 RedCap UE (SIB1 &gt; 5 MHz; TBS 1256 bits)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83333B6" w14:textId="4FCA3EBB" w:rsidR="00EF7831" w:rsidRPr="00211E50" w:rsidRDefault="00EF7831" w:rsidP="00EF783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rPr>
                <w:b/>
                <w:bCs/>
              </w:rPr>
              <w:t>5 MHz RedCap UE</w:t>
            </w:r>
            <w:r w:rsidRPr="00211E50">
              <w:rPr>
                <w:b/>
                <w:bCs/>
              </w:rPr>
              <w:br/>
              <w:t xml:space="preserve"> (BW1, 25 PRBs; SIB1 &gt; 5 MHz; TBS 1256 bits)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3C97BAF" w14:textId="1CD57CB4" w:rsidR="00EF7831" w:rsidRPr="00211E50" w:rsidRDefault="00EF7831" w:rsidP="00EF783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rPr>
                <w:b/>
                <w:bCs/>
              </w:rPr>
              <w:t>5 MHz RedCap UE</w:t>
            </w:r>
            <w:r w:rsidRPr="00211E50">
              <w:rPr>
                <w:b/>
                <w:bCs/>
              </w:rPr>
              <w:br/>
              <w:t xml:space="preserve"> (BW1, 25 PRBs; SIB1 BW &lt; 5 MHz; TBS 1256 bits)</w:t>
            </w:r>
          </w:p>
        </w:tc>
      </w:tr>
      <w:tr w:rsidR="00EF7831" w14:paraId="3FED1774" w14:textId="639AAC9B" w:rsidTr="00211E50">
        <w:tc>
          <w:tcPr>
            <w:tcW w:w="3531" w:type="dxa"/>
          </w:tcPr>
          <w:p w14:paraId="419E7736" w14:textId="77777777" w:rsidR="00EF7831" w:rsidRDefault="00EF7831" w:rsidP="00EF783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CA1297">
              <w:rPr>
                <w:rFonts w:eastAsia="宋体"/>
                <w:lang w:eastAsia="zh-CN"/>
              </w:rPr>
              <w:t># of gNB TXRUs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01CDE" w14:textId="4CBAFD48" w:rsidR="00EF7831" w:rsidRPr="00211E50" w:rsidRDefault="00EF7831" w:rsidP="00EF783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2.00 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07113" w14:textId="3C938D12" w:rsidR="00EF7831" w:rsidRPr="00211E50" w:rsidRDefault="00EF7831" w:rsidP="00EF783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2.00 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ECCA2" w14:textId="0397C42F" w:rsidR="00EF7831" w:rsidRPr="00211E50" w:rsidRDefault="00EF7831" w:rsidP="00EF783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2.00 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DCB3D0" w14:textId="704DEDFA" w:rsidR="00EF7831" w:rsidRPr="00211E50" w:rsidRDefault="00EF7831" w:rsidP="00EF783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2.00 </w:t>
            </w:r>
          </w:p>
        </w:tc>
      </w:tr>
      <w:tr w:rsidR="00EF7831" w14:paraId="67553C5D" w14:textId="10EB15EC" w:rsidTr="00211E50">
        <w:tc>
          <w:tcPr>
            <w:tcW w:w="3531" w:type="dxa"/>
          </w:tcPr>
          <w:p w14:paraId="05A98440" w14:textId="77777777" w:rsidR="00EF7831" w:rsidRDefault="00EF7831" w:rsidP="00EF783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0E08E2">
              <w:rPr>
                <w:rFonts w:eastAsia="宋体"/>
                <w:lang w:eastAsia="zh-CN"/>
              </w:rPr>
              <w:t>Number of transmit chains</w:t>
            </w:r>
          </w:p>
        </w:tc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34D30" w14:textId="78AF84C8" w:rsidR="00EF7831" w:rsidRPr="00211E50" w:rsidRDefault="00EF7831" w:rsidP="00EF783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2.00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4FE48" w14:textId="0085DB54" w:rsidR="00EF7831" w:rsidRPr="00211E50" w:rsidRDefault="00EF7831" w:rsidP="00EF783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2.00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BF3CF" w14:textId="2A3BE3EF" w:rsidR="00EF7831" w:rsidRPr="00211E50" w:rsidRDefault="00EF7831" w:rsidP="00EF783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2.00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B4ACAB" w14:textId="56A40710" w:rsidR="00EF7831" w:rsidRPr="00211E50" w:rsidRDefault="00EF7831" w:rsidP="00EF783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2.00 </w:t>
            </w:r>
          </w:p>
        </w:tc>
      </w:tr>
      <w:tr w:rsidR="00EF7831" w14:paraId="41963DE7" w14:textId="1F50DCDD" w:rsidTr="00211E50">
        <w:tc>
          <w:tcPr>
            <w:tcW w:w="3531" w:type="dxa"/>
          </w:tcPr>
          <w:p w14:paraId="4BF9B8D7" w14:textId="77777777" w:rsidR="00EF7831" w:rsidRDefault="00EF7831" w:rsidP="00EF783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0E08E2">
              <w:rPr>
                <w:rFonts w:eastAsia="宋体"/>
                <w:lang w:eastAsia="zh-CN"/>
              </w:rPr>
              <w:t>Transmitter antenna gain correction factor at antenna gain component 3 &amp; antenna gain component 4 (dB)</w:t>
            </w:r>
          </w:p>
        </w:tc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4F003" w14:textId="6DAFE1D7" w:rsidR="00EF7831" w:rsidRPr="00211E50" w:rsidRDefault="00EF7831" w:rsidP="00EF783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0.00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901B" w14:textId="0F77E25B" w:rsidR="00EF7831" w:rsidRPr="00211E50" w:rsidRDefault="00EF7831" w:rsidP="00EF783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0.00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D6707" w14:textId="05336A3F" w:rsidR="00EF7831" w:rsidRPr="00211E50" w:rsidRDefault="00EF7831" w:rsidP="00EF783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0.00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35BB5C" w14:textId="207F944F" w:rsidR="00EF7831" w:rsidRPr="00211E50" w:rsidRDefault="00EF7831" w:rsidP="00EF783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0.00 </w:t>
            </w:r>
          </w:p>
        </w:tc>
      </w:tr>
      <w:tr w:rsidR="00EF7831" w14:paraId="2409510F" w14:textId="3461B7A7" w:rsidTr="00211E50">
        <w:tc>
          <w:tcPr>
            <w:tcW w:w="3531" w:type="dxa"/>
          </w:tcPr>
          <w:p w14:paraId="3BD18FE6" w14:textId="77777777" w:rsidR="00EF7831" w:rsidRDefault="00EF7831" w:rsidP="00EF783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0E08E2">
              <w:rPr>
                <w:rFonts w:eastAsia="宋体"/>
                <w:lang w:eastAsia="zh-CN"/>
              </w:rPr>
              <w:lastRenderedPageBreak/>
              <w:t>Transmitter antenna gain (dB) at antenna gain component 2</w:t>
            </w:r>
          </w:p>
        </w:tc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413E" w14:textId="59694EA0" w:rsidR="00EF7831" w:rsidRPr="00211E50" w:rsidRDefault="00EF7831" w:rsidP="00EF783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0.00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EDCB" w14:textId="37FA253F" w:rsidR="00EF7831" w:rsidRPr="00211E50" w:rsidRDefault="00EF7831" w:rsidP="00EF783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0.00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071C3" w14:textId="1273A28E" w:rsidR="00EF7831" w:rsidRPr="00211E50" w:rsidRDefault="00EF7831" w:rsidP="00EF783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0.00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CF45A1" w14:textId="792FCBB1" w:rsidR="00EF7831" w:rsidRPr="00211E50" w:rsidRDefault="00EF7831" w:rsidP="00EF783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0.00 </w:t>
            </w:r>
          </w:p>
        </w:tc>
      </w:tr>
      <w:tr w:rsidR="00211E50" w14:paraId="0FD5FB2D" w14:textId="61AF01A9" w:rsidTr="00211E50">
        <w:tc>
          <w:tcPr>
            <w:tcW w:w="3531" w:type="dxa"/>
          </w:tcPr>
          <w:p w14:paraId="147772CF" w14:textId="77777777" w:rsidR="00211E50" w:rsidRDefault="00211E50" w:rsidP="00211E5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0E08E2">
              <w:rPr>
                <w:rFonts w:eastAsia="宋体"/>
                <w:lang w:eastAsia="zh-CN"/>
              </w:rPr>
              <w:t>Occupied channel bandwidth for data channel (Hz)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382E" w14:textId="2ED615DA" w:rsidR="00211E50" w:rsidRPr="00211E50" w:rsidRDefault="00211E50" w:rsidP="00211E5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8640000.00 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41367" w14:textId="66110A4F" w:rsidR="00211E50" w:rsidRPr="00211E50" w:rsidRDefault="00211E50" w:rsidP="00211E5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8640000.00 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3653" w14:textId="36C568CB" w:rsidR="00211E50" w:rsidRPr="00211E50" w:rsidRDefault="00211E50" w:rsidP="00211E5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4500000.00 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DF97E0" w14:textId="4E520365" w:rsidR="00211E50" w:rsidRPr="00211E50" w:rsidRDefault="00211E50" w:rsidP="00211E5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4500000.00 </w:t>
            </w:r>
          </w:p>
        </w:tc>
      </w:tr>
      <w:tr w:rsidR="00211E50" w14:paraId="364A0292" w14:textId="49D219EE" w:rsidTr="00211E50">
        <w:tc>
          <w:tcPr>
            <w:tcW w:w="3531" w:type="dxa"/>
          </w:tcPr>
          <w:p w14:paraId="1F11ABEA" w14:textId="77777777" w:rsidR="00211E50" w:rsidRDefault="00211E50" w:rsidP="00211E5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0E08E2">
              <w:rPr>
                <w:rFonts w:eastAsia="宋体"/>
                <w:lang w:eastAsia="zh-CN"/>
              </w:rPr>
              <w:t>Required SNR for the data channel (dB)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CFD30" w14:textId="5F66E1D7" w:rsidR="00211E50" w:rsidRPr="00211E50" w:rsidRDefault="00211E50" w:rsidP="00211E5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-8.20 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9D15D" w14:textId="08F2D278" w:rsidR="00211E50" w:rsidRPr="00211E50" w:rsidRDefault="00211E50" w:rsidP="00211E5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-4.80 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195BC" w14:textId="66810581" w:rsidR="00211E50" w:rsidRPr="00211E50" w:rsidRDefault="00211E50" w:rsidP="00211E5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-1.20 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9AA16" w14:textId="7EBD23BD" w:rsidR="00211E50" w:rsidRPr="00211E50" w:rsidRDefault="00211E50" w:rsidP="00211E5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-2.10 </w:t>
            </w:r>
          </w:p>
        </w:tc>
      </w:tr>
      <w:tr w:rsidR="00211E50" w14:paraId="0E9A5A24" w14:textId="6B3ED3AC" w:rsidTr="00905560">
        <w:tc>
          <w:tcPr>
            <w:tcW w:w="3531" w:type="dxa"/>
          </w:tcPr>
          <w:p w14:paraId="50517A7F" w14:textId="77777777" w:rsidR="00211E50" w:rsidRDefault="00211E50" w:rsidP="00211E5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0E08E2">
              <w:rPr>
                <w:rFonts w:eastAsia="宋体"/>
                <w:lang w:eastAsia="zh-CN"/>
              </w:rPr>
              <w:t>Hardware link budget for data channel</w:t>
            </w:r>
            <w:r>
              <w:rPr>
                <w:rFonts w:eastAsia="宋体"/>
                <w:lang w:eastAsia="zh-CN"/>
              </w:rPr>
              <w:t xml:space="preserve"> (MIL)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0D543B6" w14:textId="3A514C61" w:rsidR="00211E50" w:rsidRPr="00211E50" w:rsidRDefault="00211E50" w:rsidP="00211E5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rPr>
                <w:szCs w:val="22"/>
              </w:rPr>
              <w:t xml:space="preserve">162.23 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0937455" w14:textId="5BEBECCB" w:rsidR="00211E50" w:rsidRPr="00211E50" w:rsidRDefault="00211E50" w:rsidP="00211E5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rPr>
                <w:szCs w:val="22"/>
              </w:rPr>
              <w:t xml:space="preserve">158.83 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3E2CB33" w14:textId="04E8137F" w:rsidR="00211E50" w:rsidRPr="00211E50" w:rsidRDefault="00211E50" w:rsidP="00211E5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rPr>
                <w:szCs w:val="22"/>
              </w:rPr>
              <w:t xml:space="preserve">155.23 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644B6AD6" w14:textId="5640AA41" w:rsidR="00211E50" w:rsidRPr="00211E50" w:rsidRDefault="00211E50" w:rsidP="00211E5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rPr>
                <w:szCs w:val="22"/>
              </w:rPr>
              <w:t xml:space="preserve">156.13 </w:t>
            </w:r>
          </w:p>
        </w:tc>
      </w:tr>
    </w:tbl>
    <w:p w14:paraId="5E0B759E" w14:textId="2B9463A9" w:rsidR="008004EB" w:rsidRPr="00FB61BC" w:rsidRDefault="008004EB" w:rsidP="004C2E2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</w:p>
    <w:tbl>
      <w:tblPr>
        <w:tblStyle w:val="a8"/>
        <w:tblW w:w="9629" w:type="dxa"/>
        <w:tblInd w:w="0" w:type="dxa"/>
        <w:tblLook w:val="04A0" w:firstRow="1" w:lastRow="0" w:firstColumn="1" w:lastColumn="0" w:noHBand="0" w:noVBand="1"/>
      </w:tblPr>
      <w:tblGrid>
        <w:gridCol w:w="4106"/>
        <w:gridCol w:w="1843"/>
        <w:gridCol w:w="1843"/>
        <w:gridCol w:w="1837"/>
      </w:tblGrid>
      <w:tr w:rsidR="00743365" w14:paraId="54BA1912" w14:textId="77777777" w:rsidTr="0055495D">
        <w:tc>
          <w:tcPr>
            <w:tcW w:w="4106" w:type="dxa"/>
            <w:shd w:val="clear" w:color="auto" w:fill="FFC000"/>
            <w:vAlign w:val="center"/>
          </w:tcPr>
          <w:p w14:paraId="6EA95B58" w14:textId="0B6D80D7" w:rsidR="00743365" w:rsidRPr="00EA27B3" w:rsidRDefault="00743365" w:rsidP="00743365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Msg4 channel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2223055" w14:textId="1484CB44" w:rsidR="00743365" w:rsidRDefault="00743365" w:rsidP="00743365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b/>
                <w:bCs/>
                <w:sz w:val="22"/>
                <w:szCs w:val="22"/>
              </w:rPr>
              <w:t xml:space="preserve">Rel-15 Ref UE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4A52657" w14:textId="4576A6C7" w:rsidR="00743365" w:rsidRDefault="00743365" w:rsidP="00743365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b/>
                <w:bCs/>
                <w:sz w:val="22"/>
                <w:szCs w:val="22"/>
              </w:rPr>
              <w:t>Rel-17 RedCap UE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6EBC9C03" w14:textId="73E8E72C" w:rsidR="00743365" w:rsidRDefault="00743365" w:rsidP="00743365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b/>
                <w:bCs/>
                <w:sz w:val="22"/>
                <w:szCs w:val="22"/>
              </w:rPr>
              <w:t>5 MHz RedCap UE</w:t>
            </w:r>
            <w:r>
              <w:rPr>
                <w:b/>
                <w:bCs/>
                <w:sz w:val="22"/>
                <w:szCs w:val="22"/>
              </w:rPr>
              <w:br/>
              <w:t xml:space="preserve"> (BW1, 25 PRBs; TBS 1040 bits)</w:t>
            </w:r>
          </w:p>
        </w:tc>
      </w:tr>
      <w:tr w:rsidR="00743365" w14:paraId="56EAC880" w14:textId="77777777" w:rsidTr="00905560">
        <w:tc>
          <w:tcPr>
            <w:tcW w:w="4106" w:type="dxa"/>
          </w:tcPr>
          <w:p w14:paraId="0260BCA8" w14:textId="77777777" w:rsidR="00743365" w:rsidRDefault="00743365" w:rsidP="00743365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CA1297">
              <w:rPr>
                <w:rFonts w:eastAsia="宋体"/>
                <w:lang w:eastAsia="zh-CN"/>
              </w:rPr>
              <w:t># of gNB TXRUs</w:t>
            </w:r>
          </w:p>
        </w:tc>
        <w:tc>
          <w:tcPr>
            <w:tcW w:w="1843" w:type="dxa"/>
            <w:vAlign w:val="center"/>
          </w:tcPr>
          <w:p w14:paraId="543228D6" w14:textId="633A7336" w:rsidR="00743365" w:rsidRDefault="00743365" w:rsidP="00743365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2.00 </w:t>
            </w:r>
          </w:p>
        </w:tc>
        <w:tc>
          <w:tcPr>
            <w:tcW w:w="1843" w:type="dxa"/>
            <w:vAlign w:val="center"/>
          </w:tcPr>
          <w:p w14:paraId="23556F3D" w14:textId="5462DBAC" w:rsidR="00743365" w:rsidRDefault="00743365" w:rsidP="00743365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2.00 </w:t>
            </w:r>
          </w:p>
        </w:tc>
        <w:tc>
          <w:tcPr>
            <w:tcW w:w="1837" w:type="dxa"/>
            <w:vAlign w:val="center"/>
          </w:tcPr>
          <w:p w14:paraId="1F994B4F" w14:textId="6F923564" w:rsidR="00743365" w:rsidRDefault="00743365" w:rsidP="00743365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2.00 </w:t>
            </w:r>
          </w:p>
        </w:tc>
      </w:tr>
      <w:tr w:rsidR="00743365" w14:paraId="5E72E581" w14:textId="77777777" w:rsidTr="00905560">
        <w:tc>
          <w:tcPr>
            <w:tcW w:w="4106" w:type="dxa"/>
          </w:tcPr>
          <w:p w14:paraId="081AB630" w14:textId="77777777" w:rsidR="00743365" w:rsidRDefault="00743365" w:rsidP="00743365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0E08E2">
              <w:rPr>
                <w:rFonts w:eastAsia="宋体"/>
                <w:lang w:eastAsia="zh-CN"/>
              </w:rPr>
              <w:t>Number of transmit chains</w:t>
            </w:r>
          </w:p>
        </w:tc>
        <w:tc>
          <w:tcPr>
            <w:tcW w:w="1843" w:type="dxa"/>
            <w:vAlign w:val="center"/>
          </w:tcPr>
          <w:p w14:paraId="03CC0132" w14:textId="57172A59" w:rsidR="00743365" w:rsidRDefault="00743365" w:rsidP="00743365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2.00 </w:t>
            </w:r>
          </w:p>
        </w:tc>
        <w:tc>
          <w:tcPr>
            <w:tcW w:w="1843" w:type="dxa"/>
            <w:vAlign w:val="center"/>
          </w:tcPr>
          <w:p w14:paraId="44567FA7" w14:textId="2EC07D43" w:rsidR="00743365" w:rsidRDefault="00743365" w:rsidP="00743365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2.00 </w:t>
            </w:r>
          </w:p>
        </w:tc>
        <w:tc>
          <w:tcPr>
            <w:tcW w:w="1837" w:type="dxa"/>
            <w:vAlign w:val="center"/>
          </w:tcPr>
          <w:p w14:paraId="456C151D" w14:textId="29924085" w:rsidR="00743365" w:rsidRDefault="00743365" w:rsidP="00743365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2.00 </w:t>
            </w:r>
          </w:p>
        </w:tc>
      </w:tr>
      <w:tr w:rsidR="00743365" w14:paraId="0B15CE22" w14:textId="77777777" w:rsidTr="00905560">
        <w:tc>
          <w:tcPr>
            <w:tcW w:w="4106" w:type="dxa"/>
          </w:tcPr>
          <w:p w14:paraId="78DB7C3F" w14:textId="77777777" w:rsidR="00743365" w:rsidRDefault="00743365" w:rsidP="00743365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0E08E2">
              <w:rPr>
                <w:rFonts w:eastAsia="宋体"/>
                <w:lang w:eastAsia="zh-CN"/>
              </w:rPr>
              <w:t>Transmitter antenna gain correction factor at antenna gain component 3 &amp; antenna gain component 4 (dB)</w:t>
            </w:r>
          </w:p>
        </w:tc>
        <w:tc>
          <w:tcPr>
            <w:tcW w:w="1843" w:type="dxa"/>
            <w:vAlign w:val="center"/>
          </w:tcPr>
          <w:p w14:paraId="173A7CCB" w14:textId="6AC1E53D" w:rsidR="00743365" w:rsidRDefault="00743365" w:rsidP="00743365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0.00 </w:t>
            </w:r>
          </w:p>
        </w:tc>
        <w:tc>
          <w:tcPr>
            <w:tcW w:w="1843" w:type="dxa"/>
            <w:vAlign w:val="center"/>
          </w:tcPr>
          <w:p w14:paraId="39D22D9F" w14:textId="2B843478" w:rsidR="00743365" w:rsidRDefault="00743365" w:rsidP="00743365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0.00 </w:t>
            </w:r>
          </w:p>
        </w:tc>
        <w:tc>
          <w:tcPr>
            <w:tcW w:w="1837" w:type="dxa"/>
            <w:vAlign w:val="center"/>
          </w:tcPr>
          <w:p w14:paraId="4F2CF73D" w14:textId="09DDBB3C" w:rsidR="00743365" w:rsidRDefault="00743365" w:rsidP="00743365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0.00 </w:t>
            </w:r>
          </w:p>
        </w:tc>
      </w:tr>
      <w:tr w:rsidR="00743365" w14:paraId="12F9EDA0" w14:textId="77777777" w:rsidTr="00905560">
        <w:tc>
          <w:tcPr>
            <w:tcW w:w="4106" w:type="dxa"/>
          </w:tcPr>
          <w:p w14:paraId="5E91A233" w14:textId="77777777" w:rsidR="00743365" w:rsidRDefault="00743365" w:rsidP="00743365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0E08E2">
              <w:rPr>
                <w:rFonts w:eastAsia="宋体"/>
                <w:lang w:eastAsia="zh-CN"/>
              </w:rPr>
              <w:t>Transmitter antenna gain (dB) at antenna gain component 2</w:t>
            </w:r>
          </w:p>
        </w:tc>
        <w:tc>
          <w:tcPr>
            <w:tcW w:w="1843" w:type="dxa"/>
            <w:vAlign w:val="center"/>
          </w:tcPr>
          <w:p w14:paraId="1408730B" w14:textId="1A64A5E5" w:rsidR="00743365" w:rsidRDefault="00743365" w:rsidP="00743365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0.00 </w:t>
            </w:r>
          </w:p>
        </w:tc>
        <w:tc>
          <w:tcPr>
            <w:tcW w:w="1843" w:type="dxa"/>
            <w:vAlign w:val="center"/>
          </w:tcPr>
          <w:p w14:paraId="233231C8" w14:textId="223D0567" w:rsidR="00743365" w:rsidRDefault="00743365" w:rsidP="00743365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0.00 </w:t>
            </w:r>
          </w:p>
        </w:tc>
        <w:tc>
          <w:tcPr>
            <w:tcW w:w="1837" w:type="dxa"/>
            <w:vAlign w:val="center"/>
          </w:tcPr>
          <w:p w14:paraId="57AC95C1" w14:textId="1A0517A3" w:rsidR="00743365" w:rsidRDefault="00743365" w:rsidP="00743365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0.00 </w:t>
            </w:r>
          </w:p>
        </w:tc>
      </w:tr>
      <w:tr w:rsidR="0055495D" w14:paraId="0DB73792" w14:textId="77777777" w:rsidTr="0055495D">
        <w:tc>
          <w:tcPr>
            <w:tcW w:w="4106" w:type="dxa"/>
          </w:tcPr>
          <w:p w14:paraId="191DC4CE" w14:textId="77777777" w:rsidR="0055495D" w:rsidRDefault="0055495D" w:rsidP="0055495D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0E08E2">
              <w:rPr>
                <w:rFonts w:eastAsia="宋体"/>
                <w:lang w:eastAsia="zh-CN"/>
              </w:rPr>
              <w:t>Occupied channel bandwidth for data channel (Hz)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D6B9" w14:textId="218EFBC6" w:rsidR="0055495D" w:rsidRPr="00294394" w:rsidRDefault="0055495D" w:rsidP="0055495D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94394">
              <w:rPr>
                <w:szCs w:val="22"/>
              </w:rPr>
              <w:t xml:space="preserve">6480000.00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14069" w14:textId="055DA3FD" w:rsidR="0055495D" w:rsidRPr="00294394" w:rsidRDefault="0055495D" w:rsidP="0055495D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94394">
              <w:rPr>
                <w:szCs w:val="22"/>
              </w:rPr>
              <w:t xml:space="preserve">6480000.00 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B0E7BE" w14:textId="7468D834" w:rsidR="0055495D" w:rsidRPr="00294394" w:rsidRDefault="0055495D" w:rsidP="0055495D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94394">
              <w:rPr>
                <w:szCs w:val="22"/>
              </w:rPr>
              <w:t xml:space="preserve">4500000.00 </w:t>
            </w:r>
          </w:p>
        </w:tc>
      </w:tr>
      <w:tr w:rsidR="0055495D" w14:paraId="09169277" w14:textId="77777777" w:rsidTr="0055495D">
        <w:tc>
          <w:tcPr>
            <w:tcW w:w="4106" w:type="dxa"/>
          </w:tcPr>
          <w:p w14:paraId="48DBA3D2" w14:textId="77777777" w:rsidR="0055495D" w:rsidRDefault="0055495D" w:rsidP="0055495D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0E08E2">
              <w:rPr>
                <w:rFonts w:eastAsia="宋体"/>
                <w:lang w:eastAsia="zh-CN"/>
              </w:rPr>
              <w:t>Required SNR for the data channel (dB)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88994" w14:textId="3DADD7B0" w:rsidR="0055495D" w:rsidRPr="00294394" w:rsidRDefault="0055495D" w:rsidP="0055495D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94394">
              <w:rPr>
                <w:szCs w:val="22"/>
              </w:rPr>
              <w:t xml:space="preserve">-6.98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2C7E3" w14:textId="51383D06" w:rsidR="0055495D" w:rsidRPr="00294394" w:rsidRDefault="0055495D" w:rsidP="0055495D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94394">
              <w:rPr>
                <w:szCs w:val="22"/>
              </w:rPr>
              <w:t xml:space="preserve">-2.76 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1021" w14:textId="7589F0F5" w:rsidR="0055495D" w:rsidRPr="00294394" w:rsidRDefault="0055495D" w:rsidP="0055495D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94394">
              <w:rPr>
                <w:szCs w:val="22"/>
              </w:rPr>
              <w:t xml:space="preserve">-1.60 </w:t>
            </w:r>
          </w:p>
        </w:tc>
      </w:tr>
      <w:tr w:rsidR="0055495D" w14:paraId="45E33D1D" w14:textId="77777777" w:rsidTr="00905560">
        <w:tc>
          <w:tcPr>
            <w:tcW w:w="4106" w:type="dxa"/>
          </w:tcPr>
          <w:p w14:paraId="41FD95DA" w14:textId="77777777" w:rsidR="0055495D" w:rsidRDefault="0055495D" w:rsidP="0055495D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0E08E2">
              <w:rPr>
                <w:rFonts w:eastAsia="宋体"/>
                <w:lang w:eastAsia="zh-CN"/>
              </w:rPr>
              <w:t>Hardware link budget for data channel</w:t>
            </w:r>
            <w:r>
              <w:rPr>
                <w:rFonts w:eastAsia="宋体"/>
                <w:lang w:eastAsia="zh-CN"/>
              </w:rPr>
              <w:t xml:space="preserve"> (MIL)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86AB5FF" w14:textId="0D0C3172" w:rsidR="0055495D" w:rsidRPr="0055495D" w:rsidRDefault="0055495D" w:rsidP="0055495D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55495D">
              <w:rPr>
                <w:szCs w:val="22"/>
              </w:rPr>
              <w:t xml:space="preserve">161.01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0D4BD64" w14:textId="27D1A421" w:rsidR="0055495D" w:rsidRPr="0055495D" w:rsidRDefault="0055495D" w:rsidP="0055495D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55495D">
              <w:rPr>
                <w:szCs w:val="22"/>
              </w:rPr>
              <w:t xml:space="preserve">156.79 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2C72A9A7" w14:textId="309244EE" w:rsidR="0055495D" w:rsidRPr="0055495D" w:rsidRDefault="0055495D" w:rsidP="0055495D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55495D">
              <w:rPr>
                <w:szCs w:val="22"/>
              </w:rPr>
              <w:t xml:space="preserve">155.63 </w:t>
            </w:r>
          </w:p>
        </w:tc>
      </w:tr>
    </w:tbl>
    <w:p w14:paraId="76C00BF5" w14:textId="4097A460" w:rsidR="00FB61BC" w:rsidRPr="007D6041" w:rsidRDefault="00FB61BC" w:rsidP="004C2E2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1843"/>
        <w:gridCol w:w="1843"/>
        <w:gridCol w:w="1837"/>
      </w:tblGrid>
      <w:tr w:rsidR="004F6B24" w14:paraId="7B5AA844" w14:textId="77777777" w:rsidTr="00C67672">
        <w:tc>
          <w:tcPr>
            <w:tcW w:w="4106" w:type="dxa"/>
            <w:shd w:val="clear" w:color="auto" w:fill="FFC000"/>
            <w:vAlign w:val="center"/>
          </w:tcPr>
          <w:p w14:paraId="0D77DC81" w14:textId="554369BA" w:rsidR="004F6B24" w:rsidRPr="00EA27B3" w:rsidRDefault="004F6B24" w:rsidP="004F6B24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Msg2 channel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A52EE0B" w14:textId="41FB6F63" w:rsidR="004F6B24" w:rsidRDefault="004F6B24" w:rsidP="004F6B24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b/>
                <w:bCs/>
                <w:sz w:val="22"/>
                <w:szCs w:val="22"/>
              </w:rPr>
              <w:t xml:space="preserve">Rel-15 Ref UE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A830A23" w14:textId="65ED099F" w:rsidR="004F6B24" w:rsidRDefault="004F6B24" w:rsidP="004F6B24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b/>
                <w:bCs/>
                <w:sz w:val="22"/>
                <w:szCs w:val="22"/>
              </w:rPr>
              <w:t>Rel-17 RedCap UE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C000"/>
            <w:vAlign w:val="center"/>
          </w:tcPr>
          <w:p w14:paraId="4028E15E" w14:textId="5196FEBD" w:rsidR="004F6B24" w:rsidRDefault="004F6B24" w:rsidP="004F6B24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b/>
                <w:bCs/>
                <w:sz w:val="22"/>
                <w:szCs w:val="22"/>
              </w:rPr>
              <w:t>5 MHz RedCap UE</w:t>
            </w:r>
            <w:r>
              <w:rPr>
                <w:b/>
                <w:bCs/>
                <w:sz w:val="22"/>
                <w:szCs w:val="22"/>
              </w:rPr>
              <w:br/>
              <w:t xml:space="preserve"> (BW1, 25 PRBs; TBS 72 bits)</w:t>
            </w:r>
          </w:p>
        </w:tc>
      </w:tr>
      <w:tr w:rsidR="00C67672" w14:paraId="2A6FCEB6" w14:textId="77777777" w:rsidTr="00C67672">
        <w:tc>
          <w:tcPr>
            <w:tcW w:w="4106" w:type="dxa"/>
          </w:tcPr>
          <w:p w14:paraId="5FF61FBA" w14:textId="77777777" w:rsidR="00FF65EF" w:rsidRDefault="00FF65EF" w:rsidP="00FF65E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CA1297">
              <w:rPr>
                <w:rFonts w:eastAsia="宋体"/>
                <w:lang w:eastAsia="zh-CN"/>
              </w:rPr>
              <w:t># of gNB TXRUs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2C197C" w14:textId="691D4FFF" w:rsidR="00FF65EF" w:rsidRDefault="00FF65EF" w:rsidP="00FF65E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2.00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DA67A4" w14:textId="2492E280" w:rsidR="00FF65EF" w:rsidRDefault="00FF65EF" w:rsidP="00FF65E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2.00 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3C6BDE4" w14:textId="3207FB74" w:rsidR="00FF65EF" w:rsidRDefault="00FF65EF" w:rsidP="00FF65E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2.00 </w:t>
            </w:r>
          </w:p>
        </w:tc>
      </w:tr>
      <w:tr w:rsidR="00C67672" w14:paraId="57AF71EC" w14:textId="77777777" w:rsidTr="00C67672">
        <w:tc>
          <w:tcPr>
            <w:tcW w:w="4106" w:type="dxa"/>
          </w:tcPr>
          <w:p w14:paraId="1E59F1C3" w14:textId="77777777" w:rsidR="00FF65EF" w:rsidRDefault="00FF65EF" w:rsidP="00FF65E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0E08E2">
              <w:rPr>
                <w:rFonts w:eastAsia="宋体"/>
                <w:lang w:eastAsia="zh-CN"/>
              </w:rPr>
              <w:t>Number of transmit chains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9C90EA" w14:textId="77465865" w:rsidR="00FF65EF" w:rsidRDefault="00FF65EF" w:rsidP="00FF65E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2.00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70615C" w14:textId="60BA10ED" w:rsidR="00FF65EF" w:rsidRDefault="00FF65EF" w:rsidP="00FF65E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2.00 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253E61B" w14:textId="5D284636" w:rsidR="00FF65EF" w:rsidRDefault="00FF65EF" w:rsidP="00FF65E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2.00 </w:t>
            </w:r>
          </w:p>
        </w:tc>
      </w:tr>
      <w:tr w:rsidR="00C67672" w14:paraId="2513B720" w14:textId="77777777" w:rsidTr="00C67672">
        <w:tc>
          <w:tcPr>
            <w:tcW w:w="4106" w:type="dxa"/>
          </w:tcPr>
          <w:p w14:paraId="00B25BF5" w14:textId="77777777" w:rsidR="00FF65EF" w:rsidRDefault="00FF65EF" w:rsidP="00FF65E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0E08E2">
              <w:rPr>
                <w:rFonts w:eastAsia="宋体"/>
                <w:lang w:eastAsia="zh-CN"/>
              </w:rPr>
              <w:t>Transmitter antenna gain correction factor at antenna gain component 3 &amp; antenna gain component 4 (dB)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7E64B9" w14:textId="6D1A77F5" w:rsidR="00FF65EF" w:rsidRDefault="00FF65EF" w:rsidP="00FF65E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0.00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EAF92D" w14:textId="2B78D2E3" w:rsidR="00FF65EF" w:rsidRDefault="00FF65EF" w:rsidP="00FF65E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0.00 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D663534" w14:textId="553F230F" w:rsidR="00FF65EF" w:rsidRDefault="00FF65EF" w:rsidP="00FF65E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0.00 </w:t>
            </w:r>
          </w:p>
        </w:tc>
      </w:tr>
      <w:tr w:rsidR="00C67672" w14:paraId="07484E7E" w14:textId="77777777" w:rsidTr="00C67672">
        <w:tc>
          <w:tcPr>
            <w:tcW w:w="4106" w:type="dxa"/>
          </w:tcPr>
          <w:p w14:paraId="0065190D" w14:textId="77777777" w:rsidR="00FF65EF" w:rsidRDefault="00FF65EF" w:rsidP="00FF65E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0E08E2">
              <w:rPr>
                <w:rFonts w:eastAsia="宋体"/>
                <w:lang w:eastAsia="zh-CN"/>
              </w:rPr>
              <w:t>Transmitter antenna gain (dB) at antenna gain component 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7EB3B5" w14:textId="7230D30F" w:rsidR="00FF65EF" w:rsidRDefault="00FF65EF" w:rsidP="00FF65E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0.00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C0F222" w14:textId="561DD3C5" w:rsidR="00FF65EF" w:rsidRDefault="00FF65EF" w:rsidP="00FF65E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0.00 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915E03C" w14:textId="51520701" w:rsidR="00FF65EF" w:rsidRDefault="00FF65EF" w:rsidP="00FF65E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11E50">
              <w:t xml:space="preserve">0.00 </w:t>
            </w:r>
          </w:p>
        </w:tc>
      </w:tr>
      <w:tr w:rsidR="00C67672" w14:paraId="76429505" w14:textId="77777777" w:rsidTr="00C67672">
        <w:tc>
          <w:tcPr>
            <w:tcW w:w="4106" w:type="dxa"/>
          </w:tcPr>
          <w:p w14:paraId="7BF7F270" w14:textId="77777777" w:rsidR="00C67672" w:rsidRDefault="00C67672" w:rsidP="00C67672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0E08E2">
              <w:rPr>
                <w:rFonts w:eastAsia="宋体"/>
                <w:lang w:eastAsia="zh-CN"/>
              </w:rPr>
              <w:t>Occupied channel bandwidth for data channel (Hz)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BB81" w14:textId="1AF580F7" w:rsidR="00C67672" w:rsidRPr="00C67672" w:rsidRDefault="00C67672" w:rsidP="00C67672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C67672">
              <w:t xml:space="preserve">540000.00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37C7" w14:textId="576132C9" w:rsidR="00C67672" w:rsidRPr="00C67672" w:rsidRDefault="00C67672" w:rsidP="00C67672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C67672">
              <w:t xml:space="preserve">540000.00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32A723" w14:textId="46E6258E" w:rsidR="00C67672" w:rsidRPr="00C67672" w:rsidRDefault="00C67672" w:rsidP="00C67672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C67672">
              <w:t xml:space="preserve">540000.00 </w:t>
            </w:r>
          </w:p>
        </w:tc>
      </w:tr>
      <w:tr w:rsidR="00C67672" w14:paraId="2ACDB4A9" w14:textId="77777777" w:rsidTr="00C67672">
        <w:tc>
          <w:tcPr>
            <w:tcW w:w="4106" w:type="dxa"/>
          </w:tcPr>
          <w:p w14:paraId="735BE091" w14:textId="77777777" w:rsidR="00C67672" w:rsidRDefault="00C67672" w:rsidP="00C67672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0E08E2">
              <w:rPr>
                <w:rFonts w:eastAsia="宋体"/>
                <w:lang w:eastAsia="zh-CN"/>
              </w:rPr>
              <w:t>Required SNR for the data channel (dB)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0F57" w14:textId="1A00B387" w:rsidR="00C67672" w:rsidRPr="00294394" w:rsidRDefault="00C67672" w:rsidP="00C67672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94394">
              <w:t xml:space="preserve">-2.93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04F67" w14:textId="27F4100C" w:rsidR="00C67672" w:rsidRPr="00294394" w:rsidRDefault="00C67672" w:rsidP="00C67672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94394">
              <w:t xml:space="preserve">2.47 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2F13D" w14:textId="59185335" w:rsidR="00C67672" w:rsidRPr="00294394" w:rsidRDefault="00C67672" w:rsidP="00C67672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294394">
              <w:t xml:space="preserve">2.47 </w:t>
            </w:r>
          </w:p>
        </w:tc>
      </w:tr>
      <w:tr w:rsidR="00C67672" w14:paraId="2E73CB5B" w14:textId="77777777" w:rsidTr="00905560">
        <w:tc>
          <w:tcPr>
            <w:tcW w:w="4106" w:type="dxa"/>
          </w:tcPr>
          <w:p w14:paraId="309888D8" w14:textId="77777777" w:rsidR="00C67672" w:rsidRDefault="00C67672" w:rsidP="00C67672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0E08E2">
              <w:rPr>
                <w:rFonts w:eastAsia="宋体"/>
                <w:lang w:eastAsia="zh-CN"/>
              </w:rPr>
              <w:t>Hardware link budget for data channel</w:t>
            </w:r>
            <w:r>
              <w:rPr>
                <w:rFonts w:eastAsia="宋体"/>
                <w:lang w:eastAsia="zh-CN"/>
              </w:rPr>
              <w:t xml:space="preserve"> (MIL)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6C68AF3" w14:textId="4DBB805B" w:rsidR="00C67672" w:rsidRPr="00C67672" w:rsidRDefault="00C67672" w:rsidP="00C67672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C67672">
              <w:t xml:space="preserve">156.96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9CD8D3A" w14:textId="2D37F0D6" w:rsidR="00C67672" w:rsidRPr="00C67672" w:rsidRDefault="00C67672" w:rsidP="00C67672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C67672">
              <w:t xml:space="preserve">151.56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center"/>
          </w:tcPr>
          <w:p w14:paraId="0DAFDB11" w14:textId="561F0A0C" w:rsidR="00C67672" w:rsidRPr="00C67672" w:rsidRDefault="00C67672" w:rsidP="00C67672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C67672">
              <w:t xml:space="preserve">151.56 </w:t>
            </w:r>
          </w:p>
        </w:tc>
      </w:tr>
    </w:tbl>
    <w:p w14:paraId="1489BFC9" w14:textId="77777777" w:rsidR="00FB61BC" w:rsidRPr="00747256" w:rsidRDefault="00FB61BC" w:rsidP="004C2E2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</w:p>
    <w:p w14:paraId="67C29E8D" w14:textId="43398C38" w:rsidR="004943EB" w:rsidRDefault="001B627A" w:rsidP="004C2E2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i/>
          <w:lang w:eastAsia="zh-CN"/>
        </w:rPr>
      </w:pPr>
      <w:r w:rsidRPr="00C90A50">
        <w:rPr>
          <w:rFonts w:eastAsia="宋体"/>
          <w:b/>
          <w:i/>
          <w:lang w:eastAsia="zh-CN"/>
        </w:rPr>
        <w:t>Observation1</w:t>
      </w:r>
      <w:r w:rsidRPr="007A1764">
        <w:rPr>
          <w:rFonts w:eastAsia="宋体"/>
          <w:i/>
          <w:lang w:eastAsia="zh-CN"/>
        </w:rPr>
        <w:t>:</w:t>
      </w:r>
      <w:r w:rsidR="00012FAD">
        <w:rPr>
          <w:rFonts w:eastAsia="宋体"/>
          <w:i/>
          <w:lang w:eastAsia="zh-CN"/>
        </w:rPr>
        <w:t xml:space="preserve"> For Rural scenario, </w:t>
      </w:r>
      <w:r w:rsidR="00AB192C">
        <w:rPr>
          <w:rFonts w:eastAsia="宋体"/>
          <w:i/>
          <w:lang w:eastAsia="zh-CN"/>
        </w:rPr>
        <w:t>i</w:t>
      </w:r>
      <w:r w:rsidR="00A10360">
        <w:rPr>
          <w:rFonts w:eastAsia="宋体"/>
          <w:i/>
          <w:lang w:eastAsia="zh-CN"/>
        </w:rPr>
        <w:t>f Rel-17 RedCap UE as the reference UE,</w:t>
      </w:r>
      <w:r w:rsidR="00D4711A">
        <w:rPr>
          <w:rFonts w:eastAsia="宋体"/>
          <w:i/>
          <w:lang w:eastAsia="zh-CN"/>
        </w:rPr>
        <w:t xml:space="preserve"> </w:t>
      </w:r>
      <w:r w:rsidR="00774F73">
        <w:rPr>
          <w:rFonts w:eastAsia="宋体"/>
          <w:i/>
          <w:lang w:eastAsia="zh-CN"/>
        </w:rPr>
        <w:t xml:space="preserve">the coverage performance </w:t>
      </w:r>
      <w:r w:rsidR="00A63EEE">
        <w:rPr>
          <w:rFonts w:eastAsia="宋体"/>
          <w:i/>
          <w:lang w:eastAsia="zh-CN"/>
        </w:rPr>
        <w:t xml:space="preserve">loss is small for </w:t>
      </w:r>
      <w:r w:rsidR="00375E39">
        <w:rPr>
          <w:rFonts w:eastAsia="宋体"/>
          <w:i/>
          <w:lang w:eastAsia="zh-CN"/>
        </w:rPr>
        <w:t>PBCH</w:t>
      </w:r>
      <w:r w:rsidR="00C778AF">
        <w:rPr>
          <w:rFonts w:eastAsia="宋体" w:hint="eastAsia"/>
          <w:i/>
          <w:lang w:eastAsia="zh-CN"/>
        </w:rPr>
        <w:t xml:space="preserve">, </w:t>
      </w:r>
      <w:r w:rsidR="00375E39">
        <w:rPr>
          <w:rFonts w:eastAsia="宋体" w:hint="eastAsia"/>
          <w:i/>
          <w:lang w:eastAsia="zh-CN"/>
        </w:rPr>
        <w:t>Msg</w:t>
      </w:r>
      <w:r w:rsidR="00375E39">
        <w:rPr>
          <w:rFonts w:eastAsia="宋体"/>
          <w:i/>
          <w:lang w:eastAsia="zh-CN"/>
        </w:rPr>
        <w:t>2</w:t>
      </w:r>
      <w:r w:rsidR="00C778AF">
        <w:rPr>
          <w:rFonts w:eastAsia="宋体" w:hint="eastAsia"/>
          <w:i/>
          <w:lang w:eastAsia="zh-CN"/>
        </w:rPr>
        <w:t xml:space="preserve">, </w:t>
      </w:r>
      <w:r w:rsidR="00375E39">
        <w:rPr>
          <w:rFonts w:eastAsia="宋体" w:hint="eastAsia"/>
          <w:i/>
          <w:lang w:eastAsia="zh-CN"/>
        </w:rPr>
        <w:t>Msg</w:t>
      </w:r>
      <w:r w:rsidR="00375E39">
        <w:rPr>
          <w:rFonts w:eastAsia="宋体"/>
          <w:i/>
          <w:lang w:eastAsia="zh-CN"/>
        </w:rPr>
        <w:t>4 channel</w:t>
      </w:r>
      <w:r w:rsidR="004E1F2E">
        <w:rPr>
          <w:rFonts w:eastAsia="宋体"/>
          <w:i/>
          <w:lang w:eastAsia="zh-CN"/>
        </w:rPr>
        <w:t xml:space="preserve"> when </w:t>
      </w:r>
      <w:r w:rsidR="004E1F2E" w:rsidRPr="00D4711A">
        <w:rPr>
          <w:rFonts w:eastAsia="宋体"/>
          <w:i/>
          <w:lang w:eastAsia="zh-CN"/>
        </w:rPr>
        <w:t>BW reduction to 5MHz</w:t>
      </w:r>
      <w:r w:rsidR="00F26755">
        <w:rPr>
          <w:rFonts w:eastAsia="宋体"/>
          <w:i/>
          <w:lang w:eastAsia="zh-CN"/>
        </w:rPr>
        <w:t>, while the coverage loss is large for SIB1</w:t>
      </w:r>
      <w:r w:rsidR="00C778AF">
        <w:rPr>
          <w:rFonts w:eastAsia="宋体" w:hint="eastAsia"/>
          <w:i/>
          <w:lang w:eastAsia="zh-CN"/>
        </w:rPr>
        <w:t xml:space="preserve">, </w:t>
      </w:r>
      <w:r w:rsidR="00F26755">
        <w:rPr>
          <w:rFonts w:eastAsia="宋体" w:hint="eastAsia"/>
          <w:i/>
          <w:lang w:eastAsia="zh-CN"/>
        </w:rPr>
        <w:t>P</w:t>
      </w:r>
      <w:r w:rsidR="00F26755">
        <w:rPr>
          <w:rFonts w:eastAsia="宋体"/>
          <w:i/>
          <w:lang w:eastAsia="zh-CN"/>
        </w:rPr>
        <w:t>DCCH</w:t>
      </w:r>
      <w:r w:rsidR="00D6755E">
        <w:rPr>
          <w:rFonts w:eastAsia="宋体"/>
          <w:i/>
          <w:lang w:eastAsia="zh-CN"/>
        </w:rPr>
        <w:t xml:space="preserve"> </w:t>
      </w:r>
      <w:r w:rsidR="00D6755E">
        <w:rPr>
          <w:rFonts w:eastAsia="宋体" w:hint="eastAsia"/>
          <w:i/>
          <w:lang w:eastAsia="zh-CN"/>
        </w:rPr>
        <w:t>channels</w:t>
      </w:r>
      <w:r w:rsidR="00D6755E">
        <w:rPr>
          <w:rFonts w:eastAsia="宋体"/>
          <w:i/>
          <w:lang w:eastAsia="zh-CN"/>
        </w:rPr>
        <w:t>.</w:t>
      </w:r>
    </w:p>
    <w:p w14:paraId="7543605D" w14:textId="3432EA51" w:rsidR="00E974E7" w:rsidRDefault="00D7793D" w:rsidP="00D7793D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i/>
          <w:lang w:eastAsia="zh-CN"/>
        </w:rPr>
      </w:pPr>
      <w:r w:rsidRPr="00C90A50">
        <w:rPr>
          <w:rFonts w:eastAsia="宋体"/>
          <w:b/>
          <w:i/>
          <w:lang w:eastAsia="zh-CN"/>
        </w:rPr>
        <w:lastRenderedPageBreak/>
        <w:t>Observation</w:t>
      </w:r>
      <w:r w:rsidR="00BC6C62">
        <w:rPr>
          <w:rFonts w:eastAsia="宋体"/>
          <w:b/>
          <w:i/>
          <w:lang w:eastAsia="zh-CN"/>
        </w:rPr>
        <w:t>2</w:t>
      </w:r>
      <w:r w:rsidRPr="007A1764">
        <w:rPr>
          <w:rFonts w:eastAsia="宋体"/>
          <w:i/>
          <w:lang w:eastAsia="zh-CN"/>
        </w:rPr>
        <w:t>:</w:t>
      </w:r>
      <w:r>
        <w:rPr>
          <w:rFonts w:eastAsia="宋体"/>
          <w:i/>
          <w:lang w:eastAsia="zh-CN"/>
        </w:rPr>
        <w:t xml:space="preserve"> For Rural scenario, if Rel-1</w:t>
      </w:r>
      <w:r w:rsidR="0045179A">
        <w:rPr>
          <w:rFonts w:eastAsia="宋体"/>
          <w:i/>
          <w:lang w:eastAsia="zh-CN"/>
        </w:rPr>
        <w:t>5</w:t>
      </w:r>
      <w:r>
        <w:rPr>
          <w:rFonts w:eastAsia="宋体"/>
          <w:i/>
          <w:lang w:eastAsia="zh-CN"/>
        </w:rPr>
        <w:t xml:space="preserve"> </w:t>
      </w:r>
      <w:r w:rsidR="0045179A">
        <w:rPr>
          <w:rFonts w:eastAsia="宋体"/>
          <w:i/>
          <w:lang w:eastAsia="zh-CN"/>
        </w:rPr>
        <w:t>Ref</w:t>
      </w:r>
      <w:r>
        <w:rPr>
          <w:rFonts w:eastAsia="宋体"/>
          <w:i/>
          <w:lang w:eastAsia="zh-CN"/>
        </w:rPr>
        <w:t xml:space="preserve"> UE as the reference UE, the coverage performance loss is large for SIB1</w:t>
      </w:r>
      <w:r w:rsidR="00C778AF">
        <w:rPr>
          <w:rFonts w:eastAsia="宋体" w:hint="eastAsia"/>
          <w:i/>
          <w:lang w:eastAsia="zh-CN"/>
        </w:rPr>
        <w:t xml:space="preserve">, </w:t>
      </w:r>
      <w:r>
        <w:rPr>
          <w:rFonts w:eastAsia="宋体" w:hint="eastAsia"/>
          <w:i/>
          <w:lang w:eastAsia="zh-CN"/>
        </w:rPr>
        <w:t>P</w:t>
      </w:r>
      <w:r>
        <w:rPr>
          <w:rFonts w:eastAsia="宋体"/>
          <w:i/>
          <w:lang w:eastAsia="zh-CN"/>
        </w:rPr>
        <w:t>DCCH</w:t>
      </w:r>
      <w:r w:rsidR="009F7830">
        <w:rPr>
          <w:rFonts w:eastAsia="宋体"/>
          <w:i/>
          <w:lang w:eastAsia="zh-CN"/>
        </w:rPr>
        <w:t>-CSS</w:t>
      </w:r>
      <w:r w:rsidR="00C778AF">
        <w:rPr>
          <w:rFonts w:eastAsia="宋体" w:hint="eastAsia"/>
          <w:i/>
          <w:lang w:eastAsia="zh-CN"/>
        </w:rPr>
        <w:t xml:space="preserve">, </w:t>
      </w:r>
      <w:r w:rsidR="00DD7532">
        <w:rPr>
          <w:rFonts w:eastAsia="宋体"/>
          <w:i/>
          <w:lang w:eastAsia="zh-CN"/>
        </w:rPr>
        <w:t>PBCH</w:t>
      </w:r>
      <w:r w:rsidR="00C778AF">
        <w:rPr>
          <w:rFonts w:eastAsia="宋体" w:hint="eastAsia"/>
          <w:i/>
          <w:lang w:eastAsia="zh-CN"/>
        </w:rPr>
        <w:t xml:space="preserve">, </w:t>
      </w:r>
      <w:r w:rsidR="00DD7532">
        <w:rPr>
          <w:rFonts w:eastAsia="宋体" w:hint="eastAsia"/>
          <w:i/>
          <w:lang w:eastAsia="zh-CN"/>
        </w:rPr>
        <w:t>Msg</w:t>
      </w:r>
      <w:r w:rsidR="00DD7532">
        <w:rPr>
          <w:rFonts w:eastAsia="宋体"/>
          <w:i/>
          <w:lang w:eastAsia="zh-CN"/>
        </w:rPr>
        <w:t>2</w:t>
      </w:r>
      <w:r w:rsidR="00C778AF">
        <w:rPr>
          <w:rFonts w:eastAsia="宋体" w:hint="eastAsia"/>
          <w:i/>
          <w:lang w:eastAsia="zh-CN"/>
        </w:rPr>
        <w:t xml:space="preserve">, </w:t>
      </w:r>
      <w:r w:rsidR="00DD7532">
        <w:rPr>
          <w:rFonts w:eastAsia="宋体" w:hint="eastAsia"/>
          <w:i/>
          <w:lang w:eastAsia="zh-CN"/>
        </w:rPr>
        <w:t>Msg</w:t>
      </w:r>
      <w:r w:rsidR="00DD7532">
        <w:rPr>
          <w:rFonts w:eastAsia="宋体"/>
          <w:i/>
          <w:lang w:eastAsia="zh-CN"/>
        </w:rPr>
        <w:t>4</w:t>
      </w:r>
      <w:r>
        <w:rPr>
          <w:rFonts w:eastAsia="宋体"/>
          <w:i/>
          <w:lang w:eastAsia="zh-CN"/>
        </w:rPr>
        <w:t xml:space="preserve"> </w:t>
      </w:r>
      <w:r>
        <w:rPr>
          <w:rFonts w:eastAsia="宋体" w:hint="eastAsia"/>
          <w:i/>
          <w:lang w:eastAsia="zh-CN"/>
        </w:rPr>
        <w:t>channels</w:t>
      </w:r>
      <w:r>
        <w:rPr>
          <w:rFonts w:eastAsia="宋体"/>
          <w:i/>
          <w:lang w:eastAsia="zh-CN"/>
        </w:rPr>
        <w:t>.</w:t>
      </w:r>
      <w:r w:rsidR="009F7830">
        <w:rPr>
          <w:rFonts w:eastAsia="宋体"/>
          <w:i/>
          <w:lang w:eastAsia="zh-CN"/>
        </w:rPr>
        <w:t xml:space="preserve"> The SIB1 and</w:t>
      </w:r>
      <w:r w:rsidR="009F7830">
        <w:rPr>
          <w:rFonts w:eastAsia="宋体" w:hint="eastAsia"/>
          <w:i/>
          <w:lang w:eastAsia="zh-CN"/>
        </w:rPr>
        <w:t xml:space="preserve"> P</w:t>
      </w:r>
      <w:r w:rsidR="009F7830">
        <w:rPr>
          <w:rFonts w:eastAsia="宋体"/>
          <w:i/>
          <w:lang w:eastAsia="zh-CN"/>
        </w:rPr>
        <w:t>DCCH-CSS are channels with highest loss.</w:t>
      </w:r>
    </w:p>
    <w:p w14:paraId="1939C940" w14:textId="7CC95387" w:rsidR="00AB20DE" w:rsidRDefault="00C0434B" w:rsidP="004C2E2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b/>
          <w:i/>
          <w:lang w:eastAsia="zh-CN"/>
        </w:rPr>
      </w:pPr>
      <w:r w:rsidRPr="00C0434B">
        <w:rPr>
          <w:rFonts w:eastAsia="宋体"/>
          <w:b/>
          <w:i/>
          <w:lang w:eastAsia="zh-CN"/>
        </w:rPr>
        <w:t>P</w:t>
      </w:r>
      <w:r w:rsidRPr="00C0434B">
        <w:rPr>
          <w:rFonts w:eastAsia="宋体" w:hint="eastAsia"/>
          <w:b/>
          <w:i/>
          <w:lang w:eastAsia="zh-CN"/>
        </w:rPr>
        <w:t>roposal</w:t>
      </w:r>
      <w:r w:rsidRPr="00C0434B">
        <w:rPr>
          <w:rFonts w:eastAsia="宋体"/>
          <w:b/>
          <w:i/>
          <w:lang w:eastAsia="zh-CN"/>
        </w:rPr>
        <w:t xml:space="preserve"> 1: </w:t>
      </w:r>
      <w:r w:rsidR="009F7830">
        <w:rPr>
          <w:rFonts w:eastAsia="宋体"/>
          <w:b/>
          <w:i/>
          <w:lang w:eastAsia="zh-CN"/>
        </w:rPr>
        <w:t>RAN1</w:t>
      </w:r>
      <w:r w:rsidR="00DC02E2">
        <w:rPr>
          <w:rFonts w:eastAsia="宋体"/>
          <w:b/>
          <w:i/>
          <w:lang w:eastAsia="zh-CN"/>
        </w:rPr>
        <w:t xml:space="preserve"> need to </w:t>
      </w:r>
      <w:r w:rsidR="009F7830">
        <w:rPr>
          <w:rFonts w:eastAsia="宋体" w:hint="eastAsia"/>
          <w:b/>
          <w:i/>
          <w:lang w:eastAsia="zh-CN"/>
        </w:rPr>
        <w:t>select</w:t>
      </w:r>
      <w:r w:rsidR="00DC02E2">
        <w:rPr>
          <w:rFonts w:eastAsia="宋体"/>
          <w:b/>
          <w:i/>
          <w:lang w:eastAsia="zh-CN"/>
        </w:rPr>
        <w:t xml:space="preserve"> the</w:t>
      </w:r>
      <w:r w:rsidR="009F7830">
        <w:rPr>
          <w:rFonts w:eastAsia="宋体"/>
          <w:b/>
          <w:i/>
          <w:lang w:eastAsia="zh-CN"/>
        </w:rPr>
        <w:t xml:space="preserve"> </w:t>
      </w:r>
      <w:r w:rsidR="009F7830">
        <w:rPr>
          <w:rFonts w:eastAsia="宋体" w:hint="eastAsia"/>
          <w:b/>
          <w:i/>
          <w:lang w:eastAsia="zh-CN"/>
        </w:rPr>
        <w:t>first</w:t>
      </w:r>
      <w:r w:rsidR="00DC02E2">
        <w:rPr>
          <w:rFonts w:eastAsia="宋体"/>
          <w:b/>
          <w:i/>
          <w:lang w:eastAsia="zh-CN"/>
        </w:rPr>
        <w:t xml:space="preserve"> reference UE </w:t>
      </w:r>
      <w:r w:rsidR="009F7830">
        <w:rPr>
          <w:rFonts w:eastAsia="宋体" w:hint="eastAsia"/>
          <w:b/>
          <w:i/>
          <w:lang w:eastAsia="zh-CN"/>
        </w:rPr>
        <w:t>in</w:t>
      </w:r>
      <w:r w:rsidR="00DC02E2">
        <w:rPr>
          <w:rFonts w:eastAsia="宋体"/>
          <w:b/>
          <w:i/>
          <w:lang w:eastAsia="zh-CN"/>
        </w:rPr>
        <w:t xml:space="preserve"> study the coverage performance impact for Rel-18 RedCap UE.</w:t>
      </w:r>
    </w:p>
    <w:p w14:paraId="2F149321" w14:textId="49F5B05F" w:rsidR="00390D93" w:rsidRPr="00C0434B" w:rsidRDefault="00390D93" w:rsidP="004C2E2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P</w:t>
      </w:r>
      <w:r>
        <w:rPr>
          <w:rFonts w:eastAsia="宋体"/>
          <w:b/>
          <w:i/>
          <w:lang w:eastAsia="zh-CN"/>
        </w:rPr>
        <w:t>roposal 2:</w:t>
      </w:r>
      <w:r w:rsidR="00AB6552">
        <w:rPr>
          <w:rFonts w:eastAsia="宋体"/>
          <w:b/>
          <w:i/>
          <w:lang w:eastAsia="zh-CN"/>
        </w:rPr>
        <w:t xml:space="preserve"> </w:t>
      </w:r>
      <w:r w:rsidR="00572A7C">
        <w:rPr>
          <w:rFonts w:eastAsia="宋体"/>
          <w:b/>
          <w:i/>
          <w:lang w:eastAsia="zh-CN"/>
        </w:rPr>
        <w:t>For Rural scenario, if</w:t>
      </w:r>
      <w:r w:rsidR="000A4019">
        <w:rPr>
          <w:rFonts w:eastAsia="宋体"/>
          <w:b/>
          <w:i/>
          <w:lang w:eastAsia="zh-CN"/>
        </w:rPr>
        <w:t xml:space="preserve"> Rel-17 RedCap UE as the reference UE, </w:t>
      </w:r>
      <w:r w:rsidR="00603C29">
        <w:rPr>
          <w:rFonts w:eastAsia="宋体"/>
          <w:b/>
          <w:i/>
          <w:lang w:eastAsia="zh-CN"/>
        </w:rPr>
        <w:t xml:space="preserve">coverage recovery should be </w:t>
      </w:r>
      <w:r w:rsidR="00D80AED">
        <w:rPr>
          <w:rFonts w:eastAsia="宋体"/>
          <w:b/>
          <w:i/>
          <w:lang w:eastAsia="zh-CN"/>
        </w:rPr>
        <w:t>considered for SIB1 and PDCCH channels.</w:t>
      </w:r>
    </w:p>
    <w:p w14:paraId="510A0904" w14:textId="77777777" w:rsidR="006D3C43" w:rsidRDefault="006D3C43" w:rsidP="004C2E2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</w:p>
    <w:p w14:paraId="7ABD348B" w14:textId="49F16CFB" w:rsidR="00F60EF3" w:rsidRPr="004943EB" w:rsidRDefault="004943EB" w:rsidP="004943EB">
      <w:pPr>
        <w:pStyle w:val="a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color w:val="000000"/>
          <w:lang w:val="en-US" w:eastAsia="zh-CN"/>
        </w:rPr>
      </w:pPr>
      <w:r w:rsidRPr="004943EB">
        <w:rPr>
          <w:rFonts w:eastAsia="宋体"/>
          <w:b/>
          <w:color w:val="000000"/>
          <w:lang w:val="en-US" w:eastAsia="zh-CN"/>
        </w:rPr>
        <w:t>Urban scenario at 2.6 GHz</w:t>
      </w:r>
    </w:p>
    <w:p w14:paraId="6B47548A" w14:textId="388D6C3F" w:rsidR="00054576" w:rsidRDefault="00054576" w:rsidP="004C2E2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</w:p>
    <w:tbl>
      <w:tblPr>
        <w:tblStyle w:val="a8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106"/>
        <w:gridCol w:w="1843"/>
        <w:gridCol w:w="1843"/>
        <w:gridCol w:w="1837"/>
      </w:tblGrid>
      <w:tr w:rsidR="00F96061" w:rsidRPr="00B913FA" w14:paraId="5D033B39" w14:textId="77777777" w:rsidTr="00905560">
        <w:trPr>
          <w:jc w:val="center"/>
        </w:trPr>
        <w:tc>
          <w:tcPr>
            <w:tcW w:w="4106" w:type="dxa"/>
            <w:shd w:val="clear" w:color="auto" w:fill="FFC000"/>
            <w:vAlign w:val="center"/>
          </w:tcPr>
          <w:p w14:paraId="1BDEC42C" w14:textId="77777777" w:rsidR="00F96061" w:rsidRPr="00B913FA" w:rsidRDefault="00F96061" w:rsidP="00905560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宋体"/>
                <w:b/>
                <w:lang w:eastAsia="zh-CN"/>
              </w:rPr>
            </w:pPr>
            <w:r w:rsidRPr="00B913FA">
              <w:rPr>
                <w:rFonts w:eastAsia="宋体" w:hint="eastAsia"/>
                <w:b/>
                <w:lang w:eastAsia="zh-CN"/>
              </w:rPr>
              <w:t>P</w:t>
            </w:r>
            <w:r w:rsidRPr="00B913FA">
              <w:rPr>
                <w:rFonts w:eastAsia="宋体"/>
                <w:b/>
                <w:lang w:eastAsia="zh-CN"/>
              </w:rPr>
              <w:t>BCH channel</w:t>
            </w:r>
          </w:p>
        </w:tc>
        <w:tc>
          <w:tcPr>
            <w:tcW w:w="1843" w:type="dxa"/>
            <w:shd w:val="clear" w:color="auto" w:fill="FFC000"/>
            <w:vAlign w:val="center"/>
          </w:tcPr>
          <w:p w14:paraId="4C189F61" w14:textId="77777777" w:rsidR="00F96061" w:rsidRPr="00B913FA" w:rsidRDefault="00F96061" w:rsidP="00905560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宋体"/>
                <w:b/>
                <w:lang w:eastAsia="zh-CN"/>
              </w:rPr>
            </w:pPr>
            <w:r w:rsidRPr="00B913FA">
              <w:rPr>
                <w:rFonts w:eastAsia="宋体"/>
                <w:b/>
                <w:lang w:eastAsia="zh-CN"/>
              </w:rPr>
              <w:t>Rel-15 Ref UE</w:t>
            </w:r>
          </w:p>
        </w:tc>
        <w:tc>
          <w:tcPr>
            <w:tcW w:w="1843" w:type="dxa"/>
            <w:shd w:val="clear" w:color="auto" w:fill="FFC000"/>
            <w:vAlign w:val="center"/>
          </w:tcPr>
          <w:p w14:paraId="67A72C72" w14:textId="77777777" w:rsidR="00F96061" w:rsidRPr="00B913FA" w:rsidRDefault="00F96061" w:rsidP="00905560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宋体"/>
                <w:b/>
                <w:lang w:eastAsia="zh-CN"/>
              </w:rPr>
            </w:pPr>
            <w:r w:rsidRPr="00B913FA">
              <w:rPr>
                <w:rFonts w:eastAsia="宋体"/>
                <w:b/>
                <w:lang w:eastAsia="zh-CN"/>
              </w:rPr>
              <w:t>Rel-17 RedCap UE</w:t>
            </w:r>
          </w:p>
        </w:tc>
        <w:tc>
          <w:tcPr>
            <w:tcW w:w="1837" w:type="dxa"/>
            <w:shd w:val="clear" w:color="auto" w:fill="FFC000"/>
            <w:vAlign w:val="center"/>
          </w:tcPr>
          <w:p w14:paraId="1360F3F3" w14:textId="77777777" w:rsidR="00F96061" w:rsidRPr="00B913FA" w:rsidRDefault="00F96061" w:rsidP="00905560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宋体"/>
                <w:b/>
                <w:lang w:eastAsia="zh-CN"/>
              </w:rPr>
            </w:pPr>
            <w:r w:rsidRPr="00B913FA">
              <w:rPr>
                <w:rFonts w:eastAsia="宋体"/>
                <w:b/>
                <w:lang w:eastAsia="zh-CN"/>
              </w:rPr>
              <w:t>5 MHz RedCap UE</w:t>
            </w:r>
          </w:p>
          <w:p w14:paraId="097B5F49" w14:textId="4C20D878" w:rsidR="00F96061" w:rsidRPr="00B913FA" w:rsidRDefault="00F96061" w:rsidP="00905560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宋体"/>
                <w:b/>
                <w:lang w:eastAsia="zh-CN"/>
              </w:rPr>
            </w:pPr>
            <w:r w:rsidRPr="00B913FA">
              <w:rPr>
                <w:rFonts w:eastAsia="宋体"/>
                <w:b/>
                <w:lang w:eastAsia="zh-CN"/>
              </w:rPr>
              <w:t xml:space="preserve">(BW1, </w:t>
            </w:r>
            <w:r w:rsidR="00866C41" w:rsidRPr="00B913FA">
              <w:rPr>
                <w:rFonts w:eastAsia="宋体"/>
                <w:b/>
                <w:lang w:eastAsia="zh-CN"/>
              </w:rPr>
              <w:t>11</w:t>
            </w:r>
            <w:r w:rsidRPr="00B913FA">
              <w:rPr>
                <w:rFonts w:eastAsia="宋体"/>
                <w:b/>
                <w:lang w:eastAsia="zh-CN"/>
              </w:rPr>
              <w:t xml:space="preserve"> PRBs; TBS 72 bits)</w:t>
            </w:r>
          </w:p>
        </w:tc>
      </w:tr>
      <w:tr w:rsidR="00F96061" w:rsidRPr="00B913FA" w14:paraId="6616E3D1" w14:textId="77777777" w:rsidTr="00905560">
        <w:trPr>
          <w:jc w:val="center"/>
        </w:trPr>
        <w:tc>
          <w:tcPr>
            <w:tcW w:w="4106" w:type="dxa"/>
          </w:tcPr>
          <w:p w14:paraId="6003F364" w14:textId="77777777" w:rsidR="00F96061" w:rsidRPr="00B913FA" w:rsidRDefault="00F96061" w:rsidP="0090556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 w:hint="eastAsia"/>
                <w:lang w:eastAsia="zh-CN"/>
              </w:rPr>
              <w:t>B</w:t>
            </w:r>
            <w:r w:rsidRPr="00B913FA">
              <w:rPr>
                <w:rFonts w:eastAsia="宋体"/>
                <w:lang w:eastAsia="zh-CN"/>
              </w:rPr>
              <w:t>LER</w:t>
            </w:r>
          </w:p>
        </w:tc>
        <w:tc>
          <w:tcPr>
            <w:tcW w:w="1843" w:type="dxa"/>
          </w:tcPr>
          <w:p w14:paraId="129D1C92" w14:textId="77777777" w:rsidR="00F96061" w:rsidRPr="00B913FA" w:rsidRDefault="00F96061" w:rsidP="0090556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 w:hint="eastAsia"/>
                <w:lang w:eastAsia="zh-CN"/>
              </w:rPr>
              <w:t>1</w:t>
            </w:r>
            <w:r w:rsidRPr="00B913FA">
              <w:rPr>
                <w:rFonts w:eastAsia="宋体"/>
                <w:lang w:eastAsia="zh-CN"/>
              </w:rPr>
              <w:t>%</w:t>
            </w:r>
          </w:p>
        </w:tc>
        <w:tc>
          <w:tcPr>
            <w:tcW w:w="1843" w:type="dxa"/>
          </w:tcPr>
          <w:p w14:paraId="305DCD54" w14:textId="77777777" w:rsidR="00F96061" w:rsidRPr="00B913FA" w:rsidRDefault="00F96061" w:rsidP="0090556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 w:hint="eastAsia"/>
                <w:lang w:eastAsia="zh-CN"/>
              </w:rPr>
              <w:t>1</w:t>
            </w:r>
            <w:r w:rsidRPr="00B913FA">
              <w:rPr>
                <w:rFonts w:eastAsia="宋体"/>
                <w:lang w:eastAsia="zh-CN"/>
              </w:rPr>
              <w:t>%</w:t>
            </w:r>
          </w:p>
        </w:tc>
        <w:tc>
          <w:tcPr>
            <w:tcW w:w="1837" w:type="dxa"/>
          </w:tcPr>
          <w:p w14:paraId="199AE383" w14:textId="77777777" w:rsidR="00F96061" w:rsidRPr="00B913FA" w:rsidRDefault="00F96061" w:rsidP="0090556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 w:hint="eastAsia"/>
                <w:lang w:eastAsia="zh-CN"/>
              </w:rPr>
              <w:t>1</w:t>
            </w:r>
            <w:r w:rsidRPr="00B913FA">
              <w:rPr>
                <w:rFonts w:eastAsia="宋体"/>
                <w:lang w:eastAsia="zh-CN"/>
              </w:rPr>
              <w:t>%</w:t>
            </w:r>
          </w:p>
        </w:tc>
      </w:tr>
      <w:tr w:rsidR="00F96061" w:rsidRPr="00B913FA" w14:paraId="3675F7C8" w14:textId="77777777" w:rsidTr="00C42720">
        <w:trPr>
          <w:jc w:val="center"/>
        </w:trPr>
        <w:tc>
          <w:tcPr>
            <w:tcW w:w="4106" w:type="dxa"/>
          </w:tcPr>
          <w:p w14:paraId="11A820C3" w14:textId="77777777" w:rsidR="00F96061" w:rsidRPr="00B913FA" w:rsidRDefault="00F96061" w:rsidP="0090556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Number of transmit chains</w:t>
            </w:r>
          </w:p>
        </w:tc>
        <w:tc>
          <w:tcPr>
            <w:tcW w:w="1843" w:type="dxa"/>
            <w:shd w:val="clear" w:color="auto" w:fill="auto"/>
          </w:tcPr>
          <w:p w14:paraId="79FD9AA0" w14:textId="4843E8E7" w:rsidR="00F96061" w:rsidRPr="00B913FA" w:rsidRDefault="00C42720" w:rsidP="0090556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1121D866" w14:textId="7C2D23DB" w:rsidR="00F96061" w:rsidRPr="00B913FA" w:rsidRDefault="00C42720" w:rsidP="0090556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4</w:t>
            </w:r>
          </w:p>
        </w:tc>
        <w:tc>
          <w:tcPr>
            <w:tcW w:w="1837" w:type="dxa"/>
            <w:shd w:val="clear" w:color="auto" w:fill="auto"/>
          </w:tcPr>
          <w:p w14:paraId="5A7786A9" w14:textId="362AFD73" w:rsidR="00F96061" w:rsidRPr="00B913FA" w:rsidRDefault="00C42720" w:rsidP="0090556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 w:hint="eastAsia"/>
                <w:lang w:eastAsia="zh-CN"/>
              </w:rPr>
              <w:t>4</w:t>
            </w:r>
          </w:p>
        </w:tc>
      </w:tr>
      <w:tr w:rsidR="00C42720" w:rsidRPr="00B913FA" w14:paraId="54746EC6" w14:textId="77777777" w:rsidTr="00C42720">
        <w:trPr>
          <w:jc w:val="center"/>
        </w:trPr>
        <w:tc>
          <w:tcPr>
            <w:tcW w:w="4106" w:type="dxa"/>
          </w:tcPr>
          <w:p w14:paraId="66AF8D32" w14:textId="77777777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Transmitter antenna gain correction factor at antenna gain component 3 &amp; antenna gain component 4 (dB)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89353" w14:textId="2A31276F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0.00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8C106" w14:textId="56F5E60E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0.00 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A1F659" w14:textId="127B4082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0.00 </w:t>
            </w:r>
          </w:p>
        </w:tc>
      </w:tr>
      <w:tr w:rsidR="00C42720" w:rsidRPr="00B913FA" w14:paraId="743461F0" w14:textId="77777777" w:rsidTr="00C42720">
        <w:trPr>
          <w:jc w:val="center"/>
        </w:trPr>
        <w:tc>
          <w:tcPr>
            <w:tcW w:w="4106" w:type="dxa"/>
          </w:tcPr>
          <w:p w14:paraId="11CA95D9" w14:textId="77777777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Transmitter antenna gain (dB) at antenna gain component 2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3593C" w14:textId="7D24E765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8.00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31D80" w14:textId="7C6AAB2D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8.00 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F9503" w14:textId="6541D361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8.00 </w:t>
            </w:r>
          </w:p>
        </w:tc>
      </w:tr>
      <w:tr w:rsidR="006F214E" w:rsidRPr="00B913FA" w14:paraId="5F1351B7" w14:textId="77777777" w:rsidTr="00B913FA">
        <w:trPr>
          <w:jc w:val="center"/>
        </w:trPr>
        <w:tc>
          <w:tcPr>
            <w:tcW w:w="4106" w:type="dxa"/>
          </w:tcPr>
          <w:p w14:paraId="189E29D4" w14:textId="77777777" w:rsidR="006F214E" w:rsidRPr="00B913FA" w:rsidRDefault="006F214E" w:rsidP="006F214E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Occupied channel bandwidth for data channel (Hz)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76463" w14:textId="4CF0094F" w:rsidR="006F214E" w:rsidRPr="00B913FA" w:rsidRDefault="006F214E" w:rsidP="006F214E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7200000.00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2F08C" w14:textId="73192385" w:rsidR="006F214E" w:rsidRPr="00B913FA" w:rsidRDefault="006F214E" w:rsidP="006F214E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7200000.00 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2308BE" w14:textId="5FA64309" w:rsidR="006F214E" w:rsidRPr="00B913FA" w:rsidRDefault="006F214E" w:rsidP="006F214E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3960000.00 </w:t>
            </w:r>
          </w:p>
        </w:tc>
      </w:tr>
      <w:tr w:rsidR="006F214E" w:rsidRPr="00B913FA" w14:paraId="65E1EE5D" w14:textId="77777777" w:rsidTr="00B913FA">
        <w:trPr>
          <w:jc w:val="center"/>
        </w:trPr>
        <w:tc>
          <w:tcPr>
            <w:tcW w:w="4106" w:type="dxa"/>
          </w:tcPr>
          <w:p w14:paraId="0332BA84" w14:textId="77777777" w:rsidR="006F214E" w:rsidRPr="00B913FA" w:rsidRDefault="006F214E" w:rsidP="006F214E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Required SNR for the data channel (dB)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A160C" w14:textId="3216EED2" w:rsidR="006F214E" w:rsidRPr="00B913FA" w:rsidRDefault="006F214E" w:rsidP="006F214E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-9.90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97C4" w14:textId="5EDF5251" w:rsidR="006F214E" w:rsidRPr="00B913FA" w:rsidRDefault="006F214E" w:rsidP="006F214E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-3.20 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6F6AB" w14:textId="35FD21DB" w:rsidR="006F214E" w:rsidRPr="00B913FA" w:rsidRDefault="006F214E" w:rsidP="006F214E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4.30 </w:t>
            </w:r>
          </w:p>
        </w:tc>
      </w:tr>
      <w:tr w:rsidR="006F214E" w:rsidRPr="00B913FA" w14:paraId="58ADB0C5" w14:textId="77777777" w:rsidTr="00905560">
        <w:trPr>
          <w:jc w:val="center"/>
        </w:trPr>
        <w:tc>
          <w:tcPr>
            <w:tcW w:w="4106" w:type="dxa"/>
          </w:tcPr>
          <w:p w14:paraId="2782435F" w14:textId="77777777" w:rsidR="006F214E" w:rsidRPr="00B913FA" w:rsidRDefault="006F214E" w:rsidP="006F214E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Hardware link budget for data channel (MIL)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B5F6855" w14:textId="3A43DB01" w:rsidR="006F214E" w:rsidRPr="00B913FA" w:rsidRDefault="006F214E" w:rsidP="006F214E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164.67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6325009" w14:textId="1B72BC2B" w:rsidR="006F214E" w:rsidRPr="00B913FA" w:rsidRDefault="006F214E" w:rsidP="006F214E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157.97 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733523DC" w14:textId="4DACA608" w:rsidR="006F214E" w:rsidRPr="00B913FA" w:rsidRDefault="006F214E" w:rsidP="006F214E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150.47 </w:t>
            </w:r>
          </w:p>
        </w:tc>
      </w:tr>
    </w:tbl>
    <w:p w14:paraId="1A636D87" w14:textId="77777777" w:rsidR="00F96061" w:rsidRPr="00B913FA" w:rsidRDefault="00F96061" w:rsidP="00F9606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</w:p>
    <w:tbl>
      <w:tblPr>
        <w:tblStyle w:val="a8"/>
        <w:tblW w:w="10485" w:type="dxa"/>
        <w:tblInd w:w="0" w:type="dxa"/>
        <w:tblLook w:val="04A0" w:firstRow="1" w:lastRow="0" w:firstColumn="1" w:lastColumn="0" w:noHBand="0" w:noVBand="1"/>
      </w:tblPr>
      <w:tblGrid>
        <w:gridCol w:w="2440"/>
        <w:gridCol w:w="1548"/>
        <w:gridCol w:w="1679"/>
        <w:gridCol w:w="1673"/>
        <w:gridCol w:w="1586"/>
        <w:gridCol w:w="1559"/>
      </w:tblGrid>
      <w:tr w:rsidR="00CF3821" w:rsidRPr="00B913FA" w14:paraId="5AFA1770" w14:textId="68FA0B18" w:rsidTr="00CF3821">
        <w:tc>
          <w:tcPr>
            <w:tcW w:w="2440" w:type="dxa"/>
            <w:shd w:val="clear" w:color="auto" w:fill="FFC000"/>
            <w:vAlign w:val="center"/>
          </w:tcPr>
          <w:p w14:paraId="736DA676" w14:textId="77777777" w:rsidR="00CF3821" w:rsidRPr="00B913FA" w:rsidRDefault="00CF3821" w:rsidP="00CF382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宋体"/>
                <w:b/>
                <w:lang w:eastAsia="zh-CN"/>
              </w:rPr>
            </w:pPr>
            <w:r w:rsidRPr="00B913FA">
              <w:rPr>
                <w:rFonts w:eastAsia="宋体"/>
                <w:b/>
                <w:lang w:eastAsia="zh-CN"/>
              </w:rPr>
              <w:t>PDCCH-CSS channel</w:t>
            </w:r>
          </w:p>
        </w:tc>
        <w:tc>
          <w:tcPr>
            <w:tcW w:w="15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097F593" w14:textId="4D39F60C" w:rsidR="00CF3821" w:rsidRPr="00B913FA" w:rsidRDefault="00CF3821" w:rsidP="00CF382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宋体"/>
                <w:b/>
                <w:lang w:eastAsia="zh-CN"/>
              </w:rPr>
            </w:pPr>
            <w:r w:rsidRPr="00B913FA">
              <w:rPr>
                <w:rFonts w:eastAsia="宋体"/>
                <w:b/>
                <w:lang w:eastAsia="zh-CN"/>
              </w:rPr>
              <w:t>Rel-15 Ref UE (CORESET: 2 symbols, 48 PRBs; AL16)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0B4FA37" w14:textId="113C8072" w:rsidR="00CF3821" w:rsidRPr="00B913FA" w:rsidRDefault="00CF3821" w:rsidP="00CF382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宋体"/>
                <w:b/>
                <w:lang w:eastAsia="zh-CN"/>
              </w:rPr>
            </w:pPr>
            <w:r w:rsidRPr="00B913FA">
              <w:rPr>
                <w:rFonts w:eastAsia="宋体"/>
                <w:b/>
                <w:lang w:eastAsia="zh-CN"/>
              </w:rPr>
              <w:t>Rel-17 RedCap UE (CORESET: 2 symbols, 48 PRBs; AL16)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9F00CCF" w14:textId="165D45B9" w:rsidR="00CF3821" w:rsidRPr="00B913FA" w:rsidRDefault="00CF3821" w:rsidP="00CF382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宋体"/>
                <w:b/>
                <w:lang w:eastAsia="zh-CN"/>
              </w:rPr>
            </w:pPr>
            <w:r w:rsidRPr="00B913FA">
              <w:rPr>
                <w:rFonts w:eastAsia="宋体"/>
                <w:b/>
                <w:lang w:eastAsia="zh-CN"/>
              </w:rPr>
              <w:t>5 MHz RedCap UE (BW1, 11 PRBs; CORESET: 2 symbols, 48 PRBs; AL16)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C000"/>
            <w:vAlign w:val="center"/>
          </w:tcPr>
          <w:p w14:paraId="392852B7" w14:textId="6177584F" w:rsidR="00CF3821" w:rsidRPr="00B913FA" w:rsidRDefault="00CF3821" w:rsidP="00CF382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宋体"/>
                <w:b/>
                <w:lang w:eastAsia="zh-CN"/>
              </w:rPr>
            </w:pPr>
            <w:r w:rsidRPr="00B913FA">
              <w:rPr>
                <w:rFonts w:eastAsia="宋体"/>
                <w:b/>
                <w:lang w:eastAsia="zh-CN"/>
              </w:rPr>
              <w:t>5 MHz RedCap UE (BW1, 11 PRBs; CORESET: 2 symbols, 24 PRBs; AL8)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5B889380" w14:textId="3A83C6A9" w:rsidR="00CF3821" w:rsidRPr="00B913FA" w:rsidRDefault="00CF3821" w:rsidP="00CF382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宋体"/>
                <w:b/>
                <w:lang w:eastAsia="zh-CN"/>
              </w:rPr>
            </w:pPr>
            <w:r w:rsidRPr="00B913FA">
              <w:rPr>
                <w:rFonts w:eastAsia="宋体"/>
                <w:b/>
                <w:lang w:eastAsia="zh-CN"/>
              </w:rPr>
              <w:t>5 MHz RedCap UE (BW1, 11 PRBs; CORESET: 3 symbols, 6 PRBs; AL2)</w:t>
            </w:r>
          </w:p>
        </w:tc>
      </w:tr>
      <w:tr w:rsidR="002068F3" w:rsidRPr="00B913FA" w14:paraId="0FD37A2D" w14:textId="218F720A" w:rsidTr="00CF3821">
        <w:tc>
          <w:tcPr>
            <w:tcW w:w="2440" w:type="dxa"/>
          </w:tcPr>
          <w:p w14:paraId="7DDAD19C" w14:textId="77777777" w:rsidR="002068F3" w:rsidRPr="00B913FA" w:rsidRDefault="002068F3" w:rsidP="002068F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Number of transmit chains</w:t>
            </w:r>
          </w:p>
        </w:tc>
        <w:tc>
          <w:tcPr>
            <w:tcW w:w="15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83632" w14:textId="703271A8" w:rsidR="002068F3" w:rsidRPr="00B913FA" w:rsidRDefault="002068F3" w:rsidP="002068F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404FE" w14:textId="46C3C04E" w:rsidR="002068F3" w:rsidRPr="00B913FA" w:rsidRDefault="002068F3" w:rsidP="002068F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4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03C2C" w14:textId="6C0B1098" w:rsidR="002068F3" w:rsidRPr="00B913FA" w:rsidRDefault="002068F3" w:rsidP="002068F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012ACA" w14:textId="6D7D1BD8" w:rsidR="002068F3" w:rsidRPr="00B913FA" w:rsidRDefault="002068F3" w:rsidP="002068F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716A9A0" w14:textId="2CDEBD55" w:rsidR="002068F3" w:rsidRPr="00B913FA" w:rsidRDefault="002068F3" w:rsidP="002068F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4</w:t>
            </w:r>
          </w:p>
        </w:tc>
      </w:tr>
      <w:tr w:rsidR="002068F3" w:rsidRPr="00B913FA" w14:paraId="7F10CA3E" w14:textId="5B76173F" w:rsidTr="00427BD0">
        <w:tc>
          <w:tcPr>
            <w:tcW w:w="2440" w:type="dxa"/>
          </w:tcPr>
          <w:p w14:paraId="3F02CE50" w14:textId="77777777" w:rsidR="002068F3" w:rsidRPr="00B913FA" w:rsidRDefault="002068F3" w:rsidP="002068F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Transmitter antenna gain correction factor at antenna gain component 3 &amp; antenna gain component 4 (dB)</w:t>
            </w:r>
          </w:p>
        </w:tc>
        <w:tc>
          <w:tcPr>
            <w:tcW w:w="15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B537" w14:textId="350948B6" w:rsidR="002068F3" w:rsidRPr="00B913FA" w:rsidRDefault="002068F3" w:rsidP="002068F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0.00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1FD3C" w14:textId="21A86C82" w:rsidR="002068F3" w:rsidRPr="00B913FA" w:rsidRDefault="002068F3" w:rsidP="002068F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0.00 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CC31C" w14:textId="192BE475" w:rsidR="002068F3" w:rsidRPr="00B913FA" w:rsidRDefault="002068F3" w:rsidP="002068F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0.00 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35DA9E" w14:textId="2C499911" w:rsidR="002068F3" w:rsidRPr="00B913FA" w:rsidRDefault="002068F3" w:rsidP="002068F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0.00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C66A799" w14:textId="7812220B" w:rsidR="002068F3" w:rsidRPr="00B913FA" w:rsidRDefault="002068F3" w:rsidP="002068F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</w:pPr>
            <w:r w:rsidRPr="00B913FA">
              <w:t xml:space="preserve">0.00 </w:t>
            </w:r>
          </w:p>
        </w:tc>
      </w:tr>
      <w:tr w:rsidR="002068F3" w:rsidRPr="00B913FA" w14:paraId="3E7B6F72" w14:textId="69387F02" w:rsidTr="00427BD0">
        <w:tc>
          <w:tcPr>
            <w:tcW w:w="2440" w:type="dxa"/>
          </w:tcPr>
          <w:p w14:paraId="422BADA0" w14:textId="77777777" w:rsidR="002068F3" w:rsidRPr="00B913FA" w:rsidRDefault="002068F3" w:rsidP="002068F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Transmitter antenna gain (dB) at antenna gain component 2</w:t>
            </w:r>
          </w:p>
        </w:tc>
        <w:tc>
          <w:tcPr>
            <w:tcW w:w="15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0ABC4" w14:textId="3A3550C9" w:rsidR="002068F3" w:rsidRPr="00B913FA" w:rsidRDefault="002068F3" w:rsidP="002068F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8.00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A5379" w14:textId="196BFE45" w:rsidR="002068F3" w:rsidRPr="00B913FA" w:rsidRDefault="002068F3" w:rsidP="002068F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8.00 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1178E" w14:textId="13439407" w:rsidR="002068F3" w:rsidRPr="00B913FA" w:rsidRDefault="002068F3" w:rsidP="002068F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8.00 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91912D" w14:textId="77434B44" w:rsidR="002068F3" w:rsidRPr="00B913FA" w:rsidRDefault="002068F3" w:rsidP="002068F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8.00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76D552E" w14:textId="6AB0FABA" w:rsidR="002068F3" w:rsidRPr="00B913FA" w:rsidRDefault="002068F3" w:rsidP="002068F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</w:pPr>
            <w:r w:rsidRPr="00B913FA">
              <w:t xml:space="preserve">8.00 </w:t>
            </w:r>
          </w:p>
        </w:tc>
      </w:tr>
      <w:tr w:rsidR="00224A01" w:rsidRPr="00B913FA" w14:paraId="122163F5" w14:textId="78699D4D" w:rsidTr="00B913FA">
        <w:tc>
          <w:tcPr>
            <w:tcW w:w="2440" w:type="dxa"/>
          </w:tcPr>
          <w:p w14:paraId="206F4B3F" w14:textId="77777777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Occupied channel bandwidth for data channel (Hz)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679C4" w14:textId="195D9C6D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17280000.00 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A31CA" w14:textId="31C8071B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17280000.00 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4E734" w14:textId="6CBEF626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3960000.00 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6810A" w14:textId="1D5B3F4A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3960000.00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C479C7" w14:textId="5097B29A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</w:pPr>
            <w:r w:rsidRPr="00B913FA">
              <w:t xml:space="preserve">2160000.00 </w:t>
            </w:r>
          </w:p>
        </w:tc>
      </w:tr>
      <w:tr w:rsidR="00224A01" w:rsidRPr="00B913FA" w14:paraId="0D30CDB5" w14:textId="3A8082DD" w:rsidTr="00B913FA">
        <w:tc>
          <w:tcPr>
            <w:tcW w:w="2440" w:type="dxa"/>
          </w:tcPr>
          <w:p w14:paraId="26046348" w14:textId="77777777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Required SNR for the data channel (dB)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17A41" w14:textId="2095C30B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-11.70 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BD2D2" w14:textId="3662C93F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-5.40 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3BFDE" w14:textId="5A9F9F54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4.20 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91FA" w14:textId="5A2501F0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4.80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291B45" w14:textId="58C83392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</w:pPr>
            <w:r w:rsidRPr="00B913FA">
              <w:t xml:space="preserve">8.20 </w:t>
            </w:r>
          </w:p>
        </w:tc>
      </w:tr>
      <w:tr w:rsidR="00224A01" w:rsidRPr="00B913FA" w14:paraId="46EFA918" w14:textId="17080EBE" w:rsidTr="0040480D">
        <w:tc>
          <w:tcPr>
            <w:tcW w:w="2440" w:type="dxa"/>
          </w:tcPr>
          <w:p w14:paraId="245060D7" w14:textId="77777777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lastRenderedPageBreak/>
              <w:t>Hardware link budget for data channel (MIL)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A9FCD0B" w14:textId="7A31F93C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166.47 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F89F248" w14:textId="5253FE3B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160.17 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A2076B2" w14:textId="563501E1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150.57 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A764988" w14:textId="78470EE5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149.97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2B2A5F6C" w14:textId="5913667E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</w:pPr>
            <w:r w:rsidRPr="00B913FA">
              <w:t xml:space="preserve">146.57 </w:t>
            </w:r>
          </w:p>
        </w:tc>
      </w:tr>
    </w:tbl>
    <w:p w14:paraId="7336CA84" w14:textId="77777777" w:rsidR="00F96061" w:rsidRPr="00B913FA" w:rsidRDefault="00F96061" w:rsidP="00F9606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</w:p>
    <w:tbl>
      <w:tblPr>
        <w:tblStyle w:val="a8"/>
        <w:tblW w:w="9629" w:type="dxa"/>
        <w:tblInd w:w="0" w:type="dxa"/>
        <w:tblLook w:val="04A0" w:firstRow="1" w:lastRow="0" w:firstColumn="1" w:lastColumn="0" w:noHBand="0" w:noVBand="1"/>
      </w:tblPr>
      <w:tblGrid>
        <w:gridCol w:w="3531"/>
        <w:gridCol w:w="1527"/>
        <w:gridCol w:w="1527"/>
        <w:gridCol w:w="1522"/>
        <w:gridCol w:w="1522"/>
      </w:tblGrid>
      <w:tr w:rsidR="00224A01" w:rsidRPr="00B913FA" w14:paraId="210F7E1E" w14:textId="77777777" w:rsidTr="00224A01">
        <w:tc>
          <w:tcPr>
            <w:tcW w:w="3531" w:type="dxa"/>
            <w:shd w:val="clear" w:color="auto" w:fill="FFC000"/>
            <w:vAlign w:val="center"/>
          </w:tcPr>
          <w:p w14:paraId="18043120" w14:textId="77777777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b/>
                <w:lang w:eastAsia="zh-CN"/>
              </w:rPr>
            </w:pPr>
            <w:r w:rsidRPr="00B913FA">
              <w:rPr>
                <w:rFonts w:eastAsia="宋体"/>
                <w:b/>
                <w:lang w:eastAsia="zh-CN"/>
              </w:rPr>
              <w:t>SIB1 channel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3DD662C" w14:textId="35F94386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b/>
                <w:bCs/>
              </w:rPr>
              <w:t>Rel-15 Ref UE (SIB1 BW &gt; 5 MHz; TBS 1256 bits)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FA5A61D" w14:textId="3D1676CF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b/>
                <w:bCs/>
              </w:rPr>
              <w:t>Rel-17 RedCap UE (SIB1 BW &gt; 5 MHz; TBS 1256 bits)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0E27163" w14:textId="11D36614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b/>
                <w:bCs/>
              </w:rPr>
              <w:t>5 MHz RedCap UE (BW1, 11 PRBs; SIB1 BW &gt; 5 MHz; TBS 1256 bits)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A24CE69" w14:textId="6E363A57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b/>
                <w:bCs/>
              </w:rPr>
              <w:t>5 MHz RedCap UE (BW1, 11 PRBs; SIB1 BW &lt; 5 MHz; TBS 1256 bits)</w:t>
            </w:r>
          </w:p>
        </w:tc>
      </w:tr>
      <w:tr w:rsidR="00C42720" w:rsidRPr="00B913FA" w14:paraId="05B1CC08" w14:textId="77777777" w:rsidTr="00905560">
        <w:tc>
          <w:tcPr>
            <w:tcW w:w="3531" w:type="dxa"/>
          </w:tcPr>
          <w:p w14:paraId="0F9EAE5D" w14:textId="77777777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Number of transmit chains</w:t>
            </w:r>
          </w:p>
        </w:tc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3D92F" w14:textId="5F926A12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FD125" w14:textId="77F9C2CF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72F97" w14:textId="59C671BF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B981B5" w14:textId="1CC303F3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4</w:t>
            </w:r>
          </w:p>
        </w:tc>
      </w:tr>
      <w:tr w:rsidR="00C42720" w:rsidRPr="00B913FA" w14:paraId="795D1133" w14:textId="77777777" w:rsidTr="00905560">
        <w:tc>
          <w:tcPr>
            <w:tcW w:w="3531" w:type="dxa"/>
          </w:tcPr>
          <w:p w14:paraId="10ED0921" w14:textId="77777777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Transmitter antenna gain correction factor at antenna gain component 3 &amp; antenna gain component 4 (dB)</w:t>
            </w:r>
          </w:p>
        </w:tc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3EFA2" w14:textId="6E49D163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0.00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CFFFB" w14:textId="197B99B9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0.00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509D7" w14:textId="6265822A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0.00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9745C9" w14:textId="14DF7C8B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0.00 </w:t>
            </w:r>
          </w:p>
        </w:tc>
      </w:tr>
      <w:tr w:rsidR="00C42720" w:rsidRPr="00B913FA" w14:paraId="699A4A5F" w14:textId="77777777" w:rsidTr="00905560">
        <w:tc>
          <w:tcPr>
            <w:tcW w:w="3531" w:type="dxa"/>
          </w:tcPr>
          <w:p w14:paraId="0269C1ED" w14:textId="77777777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Transmitter antenna gain (dB) at antenna gain component 2</w:t>
            </w:r>
          </w:p>
        </w:tc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13FE5" w14:textId="7E96B58B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8.00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D00C6" w14:textId="30B63091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8.00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6878" w14:textId="2694AB1D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8.00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DBBACE" w14:textId="56B95144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8.00 </w:t>
            </w:r>
          </w:p>
        </w:tc>
      </w:tr>
      <w:tr w:rsidR="00224A01" w:rsidRPr="00B913FA" w14:paraId="141EE286" w14:textId="77777777" w:rsidTr="00B913FA">
        <w:tc>
          <w:tcPr>
            <w:tcW w:w="3531" w:type="dxa"/>
          </w:tcPr>
          <w:p w14:paraId="5F242109" w14:textId="77777777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Occupied channel bandwidth for data channel (Hz)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44026" w14:textId="52F3D28A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17280000.00 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982C" w14:textId="449BAFD5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17280000.00 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38376" w14:textId="7EFAAE88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3960000.00 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1789" w14:textId="7E9A73F4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3960000.00 </w:t>
            </w:r>
          </w:p>
        </w:tc>
      </w:tr>
      <w:tr w:rsidR="00224A01" w:rsidRPr="00B913FA" w14:paraId="788E0448" w14:textId="77777777" w:rsidTr="00B913FA">
        <w:tc>
          <w:tcPr>
            <w:tcW w:w="3531" w:type="dxa"/>
          </w:tcPr>
          <w:p w14:paraId="7FE4FCFA" w14:textId="77777777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Required SNR for the data channel (dB)</w:t>
            </w:r>
          </w:p>
        </w:tc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FBE8" w14:textId="13C7FF10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-9.40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1BB22" w14:textId="1DFE8FC6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-4.80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50EFA" w14:textId="7123306A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6.10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C379A" w14:textId="5E009954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2.90 </w:t>
            </w:r>
          </w:p>
        </w:tc>
      </w:tr>
      <w:tr w:rsidR="00224A01" w:rsidRPr="00B913FA" w14:paraId="570183C8" w14:textId="77777777" w:rsidTr="008103A6">
        <w:tc>
          <w:tcPr>
            <w:tcW w:w="3531" w:type="dxa"/>
          </w:tcPr>
          <w:p w14:paraId="7B472960" w14:textId="77777777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Hardware link budget for data channel (MIL)</w:t>
            </w:r>
          </w:p>
        </w:tc>
        <w:tc>
          <w:tcPr>
            <w:tcW w:w="15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00"/>
            <w:vAlign w:val="center"/>
          </w:tcPr>
          <w:p w14:paraId="740B4561" w14:textId="20DE004D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164.17 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</w:tcPr>
          <w:p w14:paraId="6F717DAA" w14:textId="430596E5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159.57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</w:tcPr>
          <w:p w14:paraId="6FEEE475" w14:textId="23717811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148.67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</w:tcPr>
          <w:p w14:paraId="3ABF4687" w14:textId="54D5B20C" w:rsidR="00224A01" w:rsidRPr="00B913FA" w:rsidRDefault="00224A01" w:rsidP="00224A0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151.87 </w:t>
            </w:r>
          </w:p>
        </w:tc>
      </w:tr>
    </w:tbl>
    <w:p w14:paraId="70296838" w14:textId="77777777" w:rsidR="00F96061" w:rsidRPr="00B913FA" w:rsidRDefault="00F96061" w:rsidP="00F9606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</w:p>
    <w:tbl>
      <w:tblPr>
        <w:tblStyle w:val="a8"/>
        <w:tblW w:w="9629" w:type="dxa"/>
        <w:tblInd w:w="0" w:type="dxa"/>
        <w:tblLook w:val="04A0" w:firstRow="1" w:lastRow="0" w:firstColumn="1" w:lastColumn="0" w:noHBand="0" w:noVBand="1"/>
      </w:tblPr>
      <w:tblGrid>
        <w:gridCol w:w="4106"/>
        <w:gridCol w:w="1843"/>
        <w:gridCol w:w="1843"/>
        <w:gridCol w:w="1837"/>
      </w:tblGrid>
      <w:tr w:rsidR="00F96061" w:rsidRPr="00B913FA" w14:paraId="33462C44" w14:textId="77777777" w:rsidTr="00905560">
        <w:tc>
          <w:tcPr>
            <w:tcW w:w="4106" w:type="dxa"/>
            <w:shd w:val="clear" w:color="auto" w:fill="FFC000"/>
            <w:vAlign w:val="center"/>
          </w:tcPr>
          <w:p w14:paraId="7F902101" w14:textId="77777777" w:rsidR="00F96061" w:rsidRPr="00B913FA" w:rsidRDefault="00F96061" w:rsidP="0090556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b/>
                <w:lang w:eastAsia="zh-CN"/>
              </w:rPr>
            </w:pPr>
            <w:r w:rsidRPr="00B913FA">
              <w:rPr>
                <w:rFonts w:eastAsia="宋体"/>
                <w:b/>
                <w:lang w:eastAsia="zh-CN"/>
              </w:rPr>
              <w:t>Msg4 channel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74F1C85" w14:textId="77777777" w:rsidR="00F96061" w:rsidRPr="00B913FA" w:rsidRDefault="00F96061" w:rsidP="0090556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b/>
                <w:bCs/>
              </w:rPr>
              <w:t xml:space="preserve">Rel-15 Ref UE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1060F95" w14:textId="77777777" w:rsidR="00F96061" w:rsidRPr="00B913FA" w:rsidRDefault="00F96061" w:rsidP="0090556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b/>
                <w:bCs/>
              </w:rPr>
              <w:t>Rel-17 RedCap UE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309084DF" w14:textId="16F114FC" w:rsidR="00F96061" w:rsidRPr="00B913FA" w:rsidRDefault="00F96061" w:rsidP="0090556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b/>
                <w:bCs/>
              </w:rPr>
              <w:t>5 MHz RedCap UE</w:t>
            </w:r>
            <w:r w:rsidRPr="00B913FA">
              <w:rPr>
                <w:b/>
                <w:bCs/>
              </w:rPr>
              <w:br/>
              <w:t xml:space="preserve"> (BW1, </w:t>
            </w:r>
            <w:r w:rsidR="000B6EF5" w:rsidRPr="00B913FA">
              <w:rPr>
                <w:b/>
                <w:bCs/>
              </w:rPr>
              <w:t>11</w:t>
            </w:r>
            <w:r w:rsidRPr="00B913FA">
              <w:rPr>
                <w:b/>
                <w:bCs/>
              </w:rPr>
              <w:t xml:space="preserve"> PRBs; TBS 1040 bits)</w:t>
            </w:r>
          </w:p>
        </w:tc>
      </w:tr>
      <w:tr w:rsidR="00C42720" w:rsidRPr="00B913FA" w14:paraId="6A252137" w14:textId="77777777" w:rsidTr="00905560">
        <w:tc>
          <w:tcPr>
            <w:tcW w:w="4106" w:type="dxa"/>
          </w:tcPr>
          <w:p w14:paraId="37839B96" w14:textId="77777777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Number of transmit chains</w:t>
            </w:r>
          </w:p>
        </w:tc>
        <w:tc>
          <w:tcPr>
            <w:tcW w:w="1843" w:type="dxa"/>
          </w:tcPr>
          <w:p w14:paraId="4EF4A235" w14:textId="5FA8D98D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4</w:t>
            </w:r>
          </w:p>
        </w:tc>
        <w:tc>
          <w:tcPr>
            <w:tcW w:w="1843" w:type="dxa"/>
          </w:tcPr>
          <w:p w14:paraId="19FFA77E" w14:textId="2E9E6E66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4</w:t>
            </w:r>
          </w:p>
        </w:tc>
        <w:tc>
          <w:tcPr>
            <w:tcW w:w="1837" w:type="dxa"/>
          </w:tcPr>
          <w:p w14:paraId="7FC95740" w14:textId="40289340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 w:hint="eastAsia"/>
                <w:lang w:eastAsia="zh-CN"/>
              </w:rPr>
              <w:t>4</w:t>
            </w:r>
          </w:p>
        </w:tc>
      </w:tr>
      <w:tr w:rsidR="00C42720" w:rsidRPr="00B913FA" w14:paraId="2C74753B" w14:textId="77777777" w:rsidTr="00905560">
        <w:tc>
          <w:tcPr>
            <w:tcW w:w="4106" w:type="dxa"/>
          </w:tcPr>
          <w:p w14:paraId="2D783BA2" w14:textId="77777777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Transmitter antenna gain correction factor at antenna gain component 3 &amp; antenna gain component 4 (dB)</w:t>
            </w:r>
          </w:p>
        </w:tc>
        <w:tc>
          <w:tcPr>
            <w:tcW w:w="1843" w:type="dxa"/>
            <w:vAlign w:val="center"/>
          </w:tcPr>
          <w:p w14:paraId="78948AF8" w14:textId="475D07AB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0.00 </w:t>
            </w:r>
          </w:p>
        </w:tc>
        <w:tc>
          <w:tcPr>
            <w:tcW w:w="1843" w:type="dxa"/>
            <w:vAlign w:val="center"/>
          </w:tcPr>
          <w:p w14:paraId="75A4331E" w14:textId="1B5D39CE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0.00 </w:t>
            </w:r>
          </w:p>
        </w:tc>
        <w:tc>
          <w:tcPr>
            <w:tcW w:w="1837" w:type="dxa"/>
            <w:vAlign w:val="center"/>
          </w:tcPr>
          <w:p w14:paraId="3749FCCF" w14:textId="474460B8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0.00 </w:t>
            </w:r>
          </w:p>
        </w:tc>
      </w:tr>
      <w:tr w:rsidR="00C42720" w:rsidRPr="00B913FA" w14:paraId="44DDF08A" w14:textId="77777777" w:rsidTr="00905560">
        <w:tc>
          <w:tcPr>
            <w:tcW w:w="4106" w:type="dxa"/>
          </w:tcPr>
          <w:p w14:paraId="0AC21EB8" w14:textId="77777777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Transmitter antenna gain (dB) at antenna gain component 2</w:t>
            </w:r>
          </w:p>
        </w:tc>
        <w:tc>
          <w:tcPr>
            <w:tcW w:w="1843" w:type="dxa"/>
            <w:vAlign w:val="center"/>
          </w:tcPr>
          <w:p w14:paraId="54213ADB" w14:textId="07373538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8.00 </w:t>
            </w:r>
          </w:p>
        </w:tc>
        <w:tc>
          <w:tcPr>
            <w:tcW w:w="1843" w:type="dxa"/>
            <w:vAlign w:val="center"/>
          </w:tcPr>
          <w:p w14:paraId="19DBBE60" w14:textId="085D9D20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8.00 </w:t>
            </w:r>
          </w:p>
        </w:tc>
        <w:tc>
          <w:tcPr>
            <w:tcW w:w="1837" w:type="dxa"/>
            <w:vAlign w:val="center"/>
          </w:tcPr>
          <w:p w14:paraId="1E23220C" w14:textId="58143D1F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8.00 </w:t>
            </w:r>
          </w:p>
        </w:tc>
      </w:tr>
      <w:tr w:rsidR="006A4ED3" w:rsidRPr="00B913FA" w14:paraId="2137D8B9" w14:textId="77777777" w:rsidTr="005E2639">
        <w:tc>
          <w:tcPr>
            <w:tcW w:w="4106" w:type="dxa"/>
          </w:tcPr>
          <w:p w14:paraId="1161B13B" w14:textId="77777777" w:rsidR="006A4ED3" w:rsidRPr="00B913FA" w:rsidRDefault="006A4ED3" w:rsidP="006A4ED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Occupied channel bandwidth for data channel (Hz)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8E8C4" w14:textId="7E9C8650" w:rsidR="006A4ED3" w:rsidRPr="005E2639" w:rsidRDefault="006A4ED3" w:rsidP="006A4ED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5E2639">
              <w:t xml:space="preserve">12960000.00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69A37" w14:textId="1A80A1F8" w:rsidR="006A4ED3" w:rsidRPr="005E2639" w:rsidRDefault="006A4ED3" w:rsidP="006A4ED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5E2639">
              <w:t xml:space="preserve">12960000.00 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294B" w14:textId="4B5BDD02" w:rsidR="006A4ED3" w:rsidRPr="005E2639" w:rsidRDefault="006A4ED3" w:rsidP="006A4ED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5E2639">
              <w:t xml:space="preserve">3960000.00 </w:t>
            </w:r>
          </w:p>
        </w:tc>
      </w:tr>
      <w:tr w:rsidR="006A4ED3" w:rsidRPr="00B913FA" w14:paraId="1A026B5F" w14:textId="77777777" w:rsidTr="005E2639">
        <w:tc>
          <w:tcPr>
            <w:tcW w:w="4106" w:type="dxa"/>
          </w:tcPr>
          <w:p w14:paraId="7681E6B4" w14:textId="77777777" w:rsidR="006A4ED3" w:rsidRPr="00B913FA" w:rsidRDefault="006A4ED3" w:rsidP="006A4ED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Required SNR for the data channel (dB)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7BC0" w14:textId="42E53EB3" w:rsidR="006A4ED3" w:rsidRPr="005E2639" w:rsidRDefault="006A4ED3" w:rsidP="006A4ED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5E2639">
              <w:t xml:space="preserve">-10.47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47865" w14:textId="657B4272" w:rsidR="006A4ED3" w:rsidRPr="005E2639" w:rsidRDefault="006A4ED3" w:rsidP="006A4ED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5E2639">
              <w:t xml:space="preserve">-3.28 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BC071" w14:textId="52F3E8A5" w:rsidR="006A4ED3" w:rsidRPr="005E2639" w:rsidRDefault="006A4ED3" w:rsidP="006A4ED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5E2639">
              <w:t xml:space="preserve">1.90 </w:t>
            </w:r>
          </w:p>
        </w:tc>
      </w:tr>
      <w:tr w:rsidR="006A4ED3" w:rsidRPr="00B913FA" w14:paraId="4FD6E6B0" w14:textId="77777777" w:rsidTr="00F02FAB">
        <w:tc>
          <w:tcPr>
            <w:tcW w:w="4106" w:type="dxa"/>
          </w:tcPr>
          <w:p w14:paraId="69DDD774" w14:textId="77777777" w:rsidR="006A4ED3" w:rsidRPr="00B913FA" w:rsidRDefault="006A4ED3" w:rsidP="006A4ED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Hardware link budget for data channel (MIL)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00"/>
            <w:vAlign w:val="center"/>
          </w:tcPr>
          <w:p w14:paraId="7E9F62F7" w14:textId="5943C41E" w:rsidR="006A4ED3" w:rsidRPr="00B913FA" w:rsidRDefault="006A4ED3" w:rsidP="006A4ED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165.24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</w:tcPr>
          <w:p w14:paraId="43A4982A" w14:textId="5F96E780" w:rsidR="006A4ED3" w:rsidRPr="00B913FA" w:rsidRDefault="006A4ED3" w:rsidP="006A4ED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158.05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</w:tcPr>
          <w:p w14:paraId="1C6E559B" w14:textId="0809CA3A" w:rsidR="006A4ED3" w:rsidRPr="00B913FA" w:rsidRDefault="006A4ED3" w:rsidP="006A4ED3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152.87 </w:t>
            </w:r>
          </w:p>
        </w:tc>
      </w:tr>
    </w:tbl>
    <w:p w14:paraId="025CBD71" w14:textId="77777777" w:rsidR="00F96061" w:rsidRPr="00B913FA" w:rsidRDefault="00F96061" w:rsidP="00F9606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1843"/>
        <w:gridCol w:w="1843"/>
        <w:gridCol w:w="1837"/>
      </w:tblGrid>
      <w:tr w:rsidR="00F96061" w:rsidRPr="00B913FA" w14:paraId="3789F795" w14:textId="77777777" w:rsidTr="00905560">
        <w:tc>
          <w:tcPr>
            <w:tcW w:w="4106" w:type="dxa"/>
            <w:shd w:val="clear" w:color="auto" w:fill="FFC000"/>
            <w:vAlign w:val="center"/>
          </w:tcPr>
          <w:p w14:paraId="3ADC40D0" w14:textId="77777777" w:rsidR="00F96061" w:rsidRPr="00B913FA" w:rsidRDefault="00F96061" w:rsidP="0090556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b/>
                <w:lang w:eastAsia="zh-CN"/>
              </w:rPr>
            </w:pPr>
            <w:r w:rsidRPr="00B913FA">
              <w:rPr>
                <w:rFonts w:eastAsia="宋体"/>
                <w:b/>
                <w:lang w:eastAsia="zh-CN"/>
              </w:rPr>
              <w:t>Msg2 channel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EAF3E36" w14:textId="77777777" w:rsidR="00F96061" w:rsidRPr="00B913FA" w:rsidRDefault="00F96061" w:rsidP="0090556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b/>
                <w:bCs/>
              </w:rPr>
              <w:t xml:space="preserve">Rel-15 Ref UE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3F27583" w14:textId="77777777" w:rsidR="00F96061" w:rsidRPr="00B913FA" w:rsidRDefault="00F96061" w:rsidP="0090556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b/>
                <w:bCs/>
              </w:rPr>
              <w:t>Rel-17 RedCap UE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C000"/>
            <w:vAlign w:val="center"/>
          </w:tcPr>
          <w:p w14:paraId="5792D889" w14:textId="293A4EDC" w:rsidR="00F96061" w:rsidRPr="00B913FA" w:rsidRDefault="00F96061" w:rsidP="0090556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b/>
                <w:bCs/>
              </w:rPr>
              <w:t>5 MHz RedCap UE</w:t>
            </w:r>
            <w:r w:rsidRPr="00B913FA">
              <w:rPr>
                <w:b/>
                <w:bCs/>
              </w:rPr>
              <w:br/>
              <w:t xml:space="preserve"> (BW1, </w:t>
            </w:r>
            <w:r w:rsidR="00F06853" w:rsidRPr="00B913FA">
              <w:rPr>
                <w:b/>
                <w:bCs/>
              </w:rPr>
              <w:t>11</w:t>
            </w:r>
            <w:r w:rsidRPr="00B913FA">
              <w:rPr>
                <w:b/>
                <w:bCs/>
              </w:rPr>
              <w:t>PRBs; TBS 72 bits)</w:t>
            </w:r>
          </w:p>
        </w:tc>
      </w:tr>
      <w:tr w:rsidR="00C42720" w:rsidRPr="00B913FA" w14:paraId="45A1AC6C" w14:textId="77777777" w:rsidTr="00905560">
        <w:tc>
          <w:tcPr>
            <w:tcW w:w="4106" w:type="dxa"/>
          </w:tcPr>
          <w:p w14:paraId="47932635" w14:textId="77777777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Number of transmit chains</w:t>
            </w:r>
          </w:p>
        </w:tc>
        <w:tc>
          <w:tcPr>
            <w:tcW w:w="1843" w:type="dxa"/>
            <w:shd w:val="clear" w:color="auto" w:fill="auto"/>
          </w:tcPr>
          <w:p w14:paraId="732DA634" w14:textId="7DBBA760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394E08C2" w14:textId="5FF9EB26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4</w:t>
            </w:r>
          </w:p>
        </w:tc>
        <w:tc>
          <w:tcPr>
            <w:tcW w:w="1837" w:type="dxa"/>
            <w:shd w:val="clear" w:color="auto" w:fill="auto"/>
          </w:tcPr>
          <w:p w14:paraId="01B2DBAA" w14:textId="67BA8564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 w:hint="eastAsia"/>
                <w:lang w:eastAsia="zh-CN"/>
              </w:rPr>
              <w:t>4</w:t>
            </w:r>
          </w:p>
        </w:tc>
      </w:tr>
      <w:tr w:rsidR="00C42720" w:rsidRPr="00B913FA" w14:paraId="0F56518C" w14:textId="77777777" w:rsidTr="00905560">
        <w:tc>
          <w:tcPr>
            <w:tcW w:w="4106" w:type="dxa"/>
          </w:tcPr>
          <w:p w14:paraId="666096C2" w14:textId="77777777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Transmitter antenna gain correction factor at antenna gain component 3 &amp; antenna gain component 4 (dB)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84740F" w14:textId="79ED27E1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0.00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652649" w14:textId="54D0839B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0.00 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97A9943" w14:textId="1A20251F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0.00 </w:t>
            </w:r>
          </w:p>
        </w:tc>
      </w:tr>
      <w:tr w:rsidR="00C42720" w:rsidRPr="00B913FA" w14:paraId="015BAB16" w14:textId="77777777" w:rsidTr="00905560">
        <w:tc>
          <w:tcPr>
            <w:tcW w:w="4106" w:type="dxa"/>
          </w:tcPr>
          <w:p w14:paraId="7D830FCB" w14:textId="77777777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lastRenderedPageBreak/>
              <w:t>Transmitter antenna gain (dB) at antenna gain component 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01D7D5" w14:textId="608C615E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8.00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C1CE3C" w14:textId="48DCA2F2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8.00 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B11B50E" w14:textId="3EAE4711" w:rsidR="00C42720" w:rsidRPr="00B913FA" w:rsidRDefault="00C42720" w:rsidP="00C4272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8.00 </w:t>
            </w:r>
          </w:p>
        </w:tc>
      </w:tr>
      <w:tr w:rsidR="00B913FA" w:rsidRPr="00B913FA" w14:paraId="2F8F3AB6" w14:textId="77777777" w:rsidTr="00844526">
        <w:tc>
          <w:tcPr>
            <w:tcW w:w="4106" w:type="dxa"/>
          </w:tcPr>
          <w:p w14:paraId="34BF2C08" w14:textId="77777777" w:rsidR="00B913FA" w:rsidRPr="00B913FA" w:rsidRDefault="00B913FA" w:rsidP="00B913FA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Occupied channel bandwidth for data channel (Hz)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8FBDC" w14:textId="7E65E39C" w:rsidR="00B913FA" w:rsidRPr="00844526" w:rsidRDefault="00B913FA" w:rsidP="00B913FA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844526">
              <w:t xml:space="preserve">1080000.00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2FACD" w14:textId="2DCEC5A4" w:rsidR="00B913FA" w:rsidRPr="00844526" w:rsidRDefault="00B913FA" w:rsidP="00B913FA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844526">
              <w:t xml:space="preserve">1080000.00 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C84CB" w14:textId="2056B8EA" w:rsidR="00B913FA" w:rsidRPr="00844526" w:rsidRDefault="00B913FA" w:rsidP="00B913FA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844526">
              <w:t xml:space="preserve">1080000.00 </w:t>
            </w:r>
          </w:p>
        </w:tc>
      </w:tr>
      <w:tr w:rsidR="00B913FA" w:rsidRPr="00B913FA" w14:paraId="0B305879" w14:textId="77777777" w:rsidTr="00844526">
        <w:tc>
          <w:tcPr>
            <w:tcW w:w="4106" w:type="dxa"/>
          </w:tcPr>
          <w:p w14:paraId="24CC1F3A" w14:textId="77777777" w:rsidR="00B913FA" w:rsidRPr="00B913FA" w:rsidRDefault="00B913FA" w:rsidP="00B913FA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Required SNR for the data channel (dB)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6B602" w14:textId="48402786" w:rsidR="00B913FA" w:rsidRPr="00844526" w:rsidRDefault="00B913FA" w:rsidP="00B913FA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844526">
              <w:t xml:space="preserve">-7.43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3E92" w14:textId="0A35CDC0" w:rsidR="00B913FA" w:rsidRPr="00844526" w:rsidRDefault="00B913FA" w:rsidP="00B913FA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844526">
              <w:t xml:space="preserve">1.58 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A4AB3" w14:textId="508B2E8D" w:rsidR="00B913FA" w:rsidRPr="00844526" w:rsidRDefault="00B913FA" w:rsidP="00B913FA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844526">
              <w:t xml:space="preserve">1.58 </w:t>
            </w:r>
          </w:p>
        </w:tc>
      </w:tr>
      <w:tr w:rsidR="00B913FA" w:rsidRPr="00B913FA" w14:paraId="091D8275" w14:textId="77777777" w:rsidTr="00EE1885">
        <w:tc>
          <w:tcPr>
            <w:tcW w:w="4106" w:type="dxa"/>
          </w:tcPr>
          <w:p w14:paraId="58BECA36" w14:textId="77777777" w:rsidR="00B913FA" w:rsidRPr="00B913FA" w:rsidRDefault="00B913FA" w:rsidP="00B913FA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rPr>
                <w:rFonts w:eastAsia="宋体"/>
                <w:lang w:eastAsia="zh-CN"/>
              </w:rPr>
              <w:t>Hardware link budget for data channel (MIL)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A60528F" w14:textId="54BAE3E5" w:rsidR="00B913FA" w:rsidRPr="00B913FA" w:rsidRDefault="00B913FA" w:rsidP="00B913FA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162.20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C4C02BA" w14:textId="586D2402" w:rsidR="00B913FA" w:rsidRPr="00B913FA" w:rsidRDefault="00B913FA" w:rsidP="00B913FA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153.19 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B117E0D" w14:textId="42B27D3E" w:rsidR="00B913FA" w:rsidRPr="00B913FA" w:rsidRDefault="00B913FA" w:rsidP="00B913FA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lang w:eastAsia="zh-CN"/>
              </w:rPr>
            </w:pPr>
            <w:r w:rsidRPr="00B913FA">
              <w:t xml:space="preserve">153.19 </w:t>
            </w:r>
          </w:p>
        </w:tc>
      </w:tr>
    </w:tbl>
    <w:p w14:paraId="247E6D54" w14:textId="7F9127F8" w:rsidR="003A0829" w:rsidRDefault="003A0829" w:rsidP="004C2E2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</w:p>
    <w:p w14:paraId="7D91654A" w14:textId="77777777" w:rsidR="00F73476" w:rsidRPr="00282E1F" w:rsidRDefault="00F73476" w:rsidP="00F73476">
      <w:pPr>
        <w:spacing w:after="240"/>
        <w:jc w:val="center"/>
      </w:pPr>
      <w:r w:rsidRPr="00282E1F">
        <w:object w:dxaOrig="11791" w:dyaOrig="7951" w14:anchorId="4D096C6D">
          <v:shape id="_x0000_i1026" type="#_x0000_t75" style="width:332.5pt;height:224pt" o:ole="">
            <v:imagedata r:id="rId8" o:title=""/>
          </v:shape>
          <o:OLEObject Type="Embed" ProgID="Visio.Drawing.15" ShapeID="_x0000_i1026" DrawAspect="Content" ObjectID="_1721838726" r:id="rId9"/>
        </w:object>
      </w:r>
    </w:p>
    <w:p w14:paraId="4DE7C3F7" w14:textId="24D2242A" w:rsidR="00F73476" w:rsidRPr="00282E1F" w:rsidRDefault="00F73476" w:rsidP="00F73476">
      <w:pPr>
        <w:spacing w:after="240"/>
        <w:jc w:val="center"/>
        <w:rPr>
          <w:rFonts w:eastAsia="等线"/>
          <w:b/>
          <w:bCs/>
          <w:lang w:eastAsia="zh-CN"/>
        </w:rPr>
      </w:pPr>
      <w:r w:rsidRPr="00282E1F">
        <w:rPr>
          <w:rFonts w:eastAsia="等线"/>
          <w:b/>
          <w:bCs/>
          <w:lang w:eastAsia="zh-CN"/>
        </w:rPr>
        <w:t>Figure</w:t>
      </w:r>
      <w:r>
        <w:rPr>
          <w:rFonts w:eastAsia="等线"/>
          <w:b/>
          <w:bCs/>
          <w:lang w:eastAsia="zh-CN"/>
        </w:rPr>
        <w:t>1</w:t>
      </w:r>
      <w:r w:rsidRPr="00282E1F">
        <w:rPr>
          <w:rFonts w:eastAsia="等线"/>
          <w:b/>
          <w:bCs/>
          <w:lang w:eastAsia="zh-CN"/>
        </w:rPr>
        <w:t>: 30kHz subcarrier spacing for operating in 5MHz bandwidth – PBCH and SIB1 are punctured</w:t>
      </w:r>
    </w:p>
    <w:p w14:paraId="12A83387" w14:textId="1D3CAD1F" w:rsidR="00046705" w:rsidRDefault="009616CC" w:rsidP="009616C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i/>
          <w:lang w:eastAsia="zh-CN"/>
        </w:rPr>
      </w:pPr>
      <w:r w:rsidRPr="00C90A50">
        <w:rPr>
          <w:rFonts w:eastAsia="宋体"/>
          <w:b/>
          <w:i/>
          <w:lang w:eastAsia="zh-CN"/>
        </w:rPr>
        <w:t>Observation</w:t>
      </w:r>
      <w:r>
        <w:rPr>
          <w:rFonts w:eastAsia="宋体"/>
          <w:b/>
          <w:i/>
          <w:lang w:eastAsia="zh-CN"/>
        </w:rPr>
        <w:t>3</w:t>
      </w:r>
      <w:r w:rsidRPr="007A1764">
        <w:rPr>
          <w:rFonts w:eastAsia="宋体"/>
          <w:i/>
          <w:lang w:eastAsia="zh-CN"/>
        </w:rPr>
        <w:t>:</w:t>
      </w:r>
      <w:r>
        <w:rPr>
          <w:rFonts w:eastAsia="宋体"/>
          <w:i/>
          <w:lang w:eastAsia="zh-CN"/>
        </w:rPr>
        <w:t xml:space="preserve"> For Urban scenario, if Rel-17 RedCap UE as the reference UE,</w:t>
      </w:r>
      <w:r w:rsidR="00046705">
        <w:rPr>
          <w:rFonts w:eastAsia="宋体"/>
          <w:i/>
          <w:lang w:eastAsia="zh-CN"/>
        </w:rPr>
        <w:t xml:space="preserve"> Msg2 is no need</w:t>
      </w:r>
      <w:r w:rsidR="00F24530">
        <w:rPr>
          <w:rFonts w:eastAsia="宋体"/>
          <w:i/>
          <w:lang w:eastAsia="zh-CN"/>
        </w:rPr>
        <w:t>ed</w:t>
      </w:r>
      <w:r w:rsidR="00046705">
        <w:rPr>
          <w:rFonts w:eastAsia="宋体"/>
          <w:i/>
          <w:lang w:eastAsia="zh-CN"/>
        </w:rPr>
        <w:t xml:space="preserve"> to</w:t>
      </w:r>
      <w:r w:rsidR="00F24530">
        <w:rPr>
          <w:rFonts w:eastAsia="宋体"/>
          <w:i/>
          <w:lang w:eastAsia="zh-CN"/>
        </w:rPr>
        <w:t xml:space="preserve"> be</w:t>
      </w:r>
      <w:r w:rsidR="00046705">
        <w:rPr>
          <w:rFonts w:eastAsia="宋体"/>
          <w:i/>
          <w:lang w:eastAsia="zh-CN"/>
        </w:rPr>
        <w:t xml:space="preserve"> consider </w:t>
      </w:r>
      <w:r w:rsidR="00F24530">
        <w:rPr>
          <w:rFonts w:eastAsia="宋体"/>
          <w:i/>
          <w:lang w:eastAsia="zh-CN"/>
        </w:rPr>
        <w:t xml:space="preserve">with </w:t>
      </w:r>
      <w:r w:rsidR="00046705">
        <w:rPr>
          <w:rFonts w:eastAsia="宋体"/>
          <w:i/>
          <w:lang w:eastAsia="zh-CN"/>
        </w:rPr>
        <w:t>coverage recovery</w:t>
      </w:r>
      <w:r w:rsidR="00737EE5">
        <w:rPr>
          <w:rFonts w:eastAsia="宋体"/>
          <w:i/>
          <w:lang w:eastAsia="zh-CN"/>
        </w:rPr>
        <w:t>, while other channels are to coverage recover</w:t>
      </w:r>
      <w:r w:rsidR="00F24530">
        <w:rPr>
          <w:rFonts w:eastAsia="宋体"/>
          <w:i/>
          <w:lang w:eastAsia="zh-CN"/>
        </w:rPr>
        <w:t>ed</w:t>
      </w:r>
      <w:r w:rsidR="00737EE5">
        <w:rPr>
          <w:rFonts w:eastAsia="宋体"/>
          <w:i/>
          <w:lang w:eastAsia="zh-CN"/>
        </w:rPr>
        <w:t>.</w:t>
      </w:r>
    </w:p>
    <w:p w14:paraId="2ADCE66C" w14:textId="6DCBC5E4" w:rsidR="008C5470" w:rsidRDefault="00D22B29" w:rsidP="009616C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i/>
          <w:lang w:eastAsia="zh-CN"/>
        </w:rPr>
      </w:pPr>
      <w:r w:rsidRPr="00401930">
        <w:rPr>
          <w:rFonts w:eastAsia="宋体" w:hint="eastAsia"/>
          <w:b/>
          <w:i/>
          <w:lang w:eastAsia="zh-CN"/>
        </w:rPr>
        <w:t>O</w:t>
      </w:r>
      <w:r w:rsidRPr="00401930">
        <w:rPr>
          <w:rFonts w:eastAsia="宋体"/>
          <w:b/>
          <w:i/>
          <w:lang w:eastAsia="zh-CN"/>
        </w:rPr>
        <w:t xml:space="preserve">bservation4: </w:t>
      </w:r>
      <w:r w:rsidR="00401930">
        <w:rPr>
          <w:rFonts w:eastAsia="宋体"/>
          <w:i/>
          <w:lang w:eastAsia="zh-CN"/>
        </w:rPr>
        <w:t xml:space="preserve">For </w:t>
      </w:r>
      <w:r w:rsidR="00A36D78">
        <w:rPr>
          <w:rFonts w:eastAsia="宋体"/>
          <w:i/>
          <w:lang w:eastAsia="zh-CN"/>
        </w:rPr>
        <w:t xml:space="preserve">Urban scenario </w:t>
      </w:r>
      <w:r w:rsidR="00401930">
        <w:rPr>
          <w:rFonts w:eastAsia="宋体"/>
          <w:i/>
          <w:lang w:eastAsia="zh-CN"/>
        </w:rPr>
        <w:t xml:space="preserve">SIB1 channel, if </w:t>
      </w:r>
      <w:r w:rsidR="00185C81" w:rsidRPr="00185C81">
        <w:rPr>
          <w:rFonts w:eastAsia="宋体"/>
          <w:i/>
          <w:lang w:eastAsia="zh-CN"/>
        </w:rPr>
        <w:t>SIB1 BW is larger than the UE BW, the UE</w:t>
      </w:r>
      <w:r w:rsidR="00B538E0">
        <w:rPr>
          <w:rFonts w:eastAsia="宋体"/>
          <w:i/>
          <w:lang w:eastAsia="zh-CN"/>
        </w:rPr>
        <w:t xml:space="preserve"> need</w:t>
      </w:r>
      <w:r w:rsidR="00185C81" w:rsidRPr="00185C81">
        <w:rPr>
          <w:rFonts w:eastAsia="宋体"/>
          <w:i/>
          <w:lang w:eastAsia="zh-CN"/>
        </w:rPr>
        <w:t xml:space="preserve"> puncture PRBs outside the UE BW. </w:t>
      </w:r>
      <w:r w:rsidR="00CA5722">
        <w:rPr>
          <w:rFonts w:eastAsia="宋体"/>
          <w:i/>
          <w:lang w:eastAsia="zh-CN"/>
        </w:rPr>
        <w:t xml:space="preserve">It will cause </w:t>
      </w:r>
      <w:r w:rsidR="00750B50" w:rsidRPr="00750B50">
        <w:rPr>
          <w:rFonts w:eastAsia="宋体"/>
          <w:i/>
          <w:lang w:eastAsia="zh-CN"/>
        </w:rPr>
        <w:t xml:space="preserve">additional </w:t>
      </w:r>
      <w:r w:rsidR="0066255E">
        <w:rPr>
          <w:rFonts w:eastAsia="宋体"/>
          <w:i/>
          <w:lang w:eastAsia="zh-CN"/>
        </w:rPr>
        <w:t>coverage loss comparing with the case which SIB1 BW is smaller than the UE BW.</w:t>
      </w:r>
    </w:p>
    <w:p w14:paraId="0256F562" w14:textId="5B1E7B56" w:rsidR="007B0393" w:rsidRDefault="007542D7" w:rsidP="009616C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i/>
          <w:lang w:eastAsia="zh-CN"/>
        </w:rPr>
      </w:pPr>
      <w:r w:rsidRPr="00646EE8">
        <w:rPr>
          <w:rFonts w:eastAsia="宋体"/>
          <w:b/>
          <w:i/>
          <w:lang w:eastAsia="zh-CN"/>
        </w:rPr>
        <w:t xml:space="preserve">Observation5: </w:t>
      </w:r>
      <w:r>
        <w:rPr>
          <w:rFonts w:eastAsia="宋体"/>
          <w:i/>
          <w:lang w:eastAsia="zh-CN"/>
        </w:rPr>
        <w:t xml:space="preserve">For </w:t>
      </w:r>
      <w:r w:rsidR="00A36D78">
        <w:rPr>
          <w:rFonts w:eastAsia="宋体"/>
          <w:i/>
          <w:lang w:eastAsia="zh-CN"/>
        </w:rPr>
        <w:t xml:space="preserve">Urban scenario </w:t>
      </w:r>
      <w:r>
        <w:rPr>
          <w:rFonts w:eastAsia="宋体"/>
          <w:i/>
          <w:lang w:eastAsia="zh-CN"/>
        </w:rPr>
        <w:t xml:space="preserve">PDCCH channel, </w:t>
      </w:r>
      <w:r w:rsidR="00583A6E">
        <w:rPr>
          <w:rFonts w:eastAsia="宋体"/>
          <w:i/>
          <w:lang w:eastAsia="zh-CN"/>
        </w:rPr>
        <w:t>if</w:t>
      </w:r>
      <w:r w:rsidR="00583A6E" w:rsidRPr="00583A6E">
        <w:rPr>
          <w:rFonts w:eastAsia="宋体"/>
          <w:i/>
          <w:lang w:eastAsia="zh-CN"/>
        </w:rPr>
        <w:t xml:space="preserve"> CORESET configurations exceed the 5 MHz UE bandwidth, the UE </w:t>
      </w:r>
      <w:r w:rsidR="00387733">
        <w:rPr>
          <w:rFonts w:eastAsia="宋体"/>
          <w:i/>
          <w:lang w:eastAsia="zh-CN"/>
        </w:rPr>
        <w:t>need</w:t>
      </w:r>
      <w:r w:rsidR="00583A6E" w:rsidRPr="00583A6E">
        <w:rPr>
          <w:rFonts w:eastAsia="宋体"/>
          <w:i/>
          <w:lang w:eastAsia="zh-CN"/>
        </w:rPr>
        <w:t xml:space="preserve"> puncture the PDCCH subcarriers.</w:t>
      </w:r>
      <w:r w:rsidR="009E2E0C">
        <w:rPr>
          <w:rFonts w:eastAsia="宋体"/>
          <w:i/>
          <w:lang w:eastAsia="zh-CN"/>
        </w:rPr>
        <w:t xml:space="preserve"> Higher AL with puncture </w:t>
      </w:r>
      <w:r w:rsidR="00F24530">
        <w:rPr>
          <w:rFonts w:eastAsia="宋体"/>
          <w:i/>
          <w:lang w:eastAsia="zh-CN"/>
        </w:rPr>
        <w:t xml:space="preserve">still </w:t>
      </w:r>
      <w:r w:rsidR="009E2E0C">
        <w:rPr>
          <w:rFonts w:eastAsia="宋体"/>
          <w:i/>
          <w:lang w:eastAsia="zh-CN"/>
        </w:rPr>
        <w:t xml:space="preserve">has better coverage </w:t>
      </w:r>
      <w:r w:rsidR="00B968CA">
        <w:rPr>
          <w:rFonts w:eastAsia="宋体"/>
          <w:i/>
          <w:lang w:eastAsia="zh-CN"/>
        </w:rPr>
        <w:t>performance than lower AL.</w:t>
      </w:r>
    </w:p>
    <w:p w14:paraId="05913E96" w14:textId="74D3F757" w:rsidR="00FD3338" w:rsidRPr="00067F5A" w:rsidRDefault="00067F5A" w:rsidP="004C2E2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b/>
          <w:i/>
          <w:lang w:eastAsia="zh-CN"/>
        </w:rPr>
      </w:pPr>
      <w:r w:rsidRPr="00067F5A">
        <w:rPr>
          <w:rFonts w:eastAsia="宋体" w:hint="eastAsia"/>
          <w:b/>
          <w:i/>
          <w:lang w:eastAsia="zh-CN"/>
        </w:rPr>
        <w:t>P</w:t>
      </w:r>
      <w:r w:rsidRPr="00067F5A">
        <w:rPr>
          <w:rFonts w:eastAsia="宋体"/>
          <w:b/>
          <w:i/>
          <w:lang w:eastAsia="zh-CN"/>
        </w:rPr>
        <w:t xml:space="preserve">roposal 3: </w:t>
      </w:r>
      <w:r w:rsidR="00D24DE7" w:rsidRPr="00D24DE7">
        <w:rPr>
          <w:rFonts w:eastAsia="宋体"/>
          <w:b/>
          <w:i/>
          <w:lang w:eastAsia="zh-CN"/>
        </w:rPr>
        <w:t>For Urban scenario</w:t>
      </w:r>
      <w:r w:rsidR="0074097A">
        <w:rPr>
          <w:rFonts w:eastAsia="宋体"/>
          <w:b/>
          <w:i/>
          <w:lang w:eastAsia="zh-CN"/>
        </w:rPr>
        <w:t xml:space="preserve"> (SCS=30kH</w:t>
      </w:r>
      <w:r w:rsidR="0074097A">
        <w:rPr>
          <w:rFonts w:eastAsia="宋体" w:hint="eastAsia"/>
          <w:b/>
          <w:i/>
          <w:lang w:eastAsia="zh-CN"/>
        </w:rPr>
        <w:t>z</w:t>
      </w:r>
      <w:r w:rsidR="0074097A">
        <w:rPr>
          <w:rFonts w:eastAsia="宋体"/>
          <w:b/>
          <w:i/>
          <w:lang w:eastAsia="zh-CN"/>
        </w:rPr>
        <w:t>)</w:t>
      </w:r>
      <w:r w:rsidR="00D24DE7">
        <w:rPr>
          <w:rFonts w:eastAsia="宋体"/>
          <w:b/>
          <w:i/>
          <w:lang w:eastAsia="zh-CN"/>
        </w:rPr>
        <w:t xml:space="preserve">, </w:t>
      </w:r>
      <w:r w:rsidR="001226F5">
        <w:rPr>
          <w:rFonts w:eastAsia="宋体"/>
          <w:b/>
          <w:i/>
          <w:lang w:eastAsia="zh-CN"/>
        </w:rPr>
        <w:t>d</w:t>
      </w:r>
      <w:r w:rsidR="00C558C1" w:rsidRPr="00C558C1">
        <w:rPr>
          <w:rFonts w:eastAsia="宋体"/>
          <w:b/>
          <w:i/>
          <w:lang w:eastAsia="zh-CN"/>
        </w:rPr>
        <w:t xml:space="preserve">edicated CORESET#0 </w:t>
      </w:r>
      <w:r w:rsidR="0092746F">
        <w:rPr>
          <w:rFonts w:eastAsia="宋体"/>
          <w:b/>
          <w:i/>
          <w:lang w:eastAsia="zh-CN"/>
        </w:rPr>
        <w:t>lower than 5MHz UE bandwidth</w:t>
      </w:r>
      <w:r w:rsidR="00C558C1" w:rsidRPr="00C558C1">
        <w:rPr>
          <w:rFonts w:eastAsia="宋体"/>
          <w:b/>
          <w:i/>
          <w:lang w:eastAsia="zh-CN"/>
        </w:rPr>
        <w:t xml:space="preserve"> for Rel-18 RedCap UEs </w:t>
      </w:r>
      <w:r w:rsidR="00C662F5">
        <w:rPr>
          <w:rFonts w:eastAsia="宋体"/>
          <w:b/>
          <w:i/>
          <w:lang w:eastAsia="zh-CN"/>
        </w:rPr>
        <w:t>should be considered to</w:t>
      </w:r>
      <w:r w:rsidR="00DA5015">
        <w:rPr>
          <w:rFonts w:eastAsia="宋体"/>
          <w:b/>
          <w:i/>
          <w:lang w:eastAsia="zh-CN"/>
        </w:rPr>
        <w:t xml:space="preserve"> have better coverage performance </w:t>
      </w:r>
      <w:r w:rsidR="004E2086">
        <w:rPr>
          <w:rFonts w:eastAsia="宋体"/>
          <w:b/>
          <w:i/>
          <w:lang w:eastAsia="zh-CN"/>
        </w:rPr>
        <w:t>than legacy CORESET#0 with punctur</w:t>
      </w:r>
      <w:r w:rsidR="00C662F5">
        <w:rPr>
          <w:rFonts w:eastAsia="宋体"/>
          <w:b/>
          <w:i/>
          <w:lang w:eastAsia="zh-CN"/>
        </w:rPr>
        <w:t>ing</w:t>
      </w:r>
      <w:r w:rsidR="00120A94">
        <w:rPr>
          <w:rFonts w:eastAsia="宋体"/>
          <w:b/>
          <w:i/>
          <w:lang w:eastAsia="zh-CN"/>
        </w:rPr>
        <w:t>.</w:t>
      </w:r>
    </w:p>
    <w:p w14:paraId="0397DC3D" w14:textId="77777777" w:rsidR="004943EB" w:rsidRPr="005761AD" w:rsidRDefault="004943EB" w:rsidP="004C2E2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</w:p>
    <w:p w14:paraId="78518770" w14:textId="19C8C7F3" w:rsidR="001E10DA" w:rsidRPr="005761AD" w:rsidRDefault="00470DFB" w:rsidP="0049318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sz w:val="36"/>
          <w:lang w:eastAsia="zh-TW"/>
        </w:rPr>
      </w:pPr>
      <w:r w:rsidRPr="005761AD">
        <w:rPr>
          <w:sz w:val="36"/>
          <w:lang w:eastAsia="ja-JP"/>
        </w:rPr>
        <w:t xml:space="preserve">3 </w:t>
      </w:r>
      <w:r w:rsidR="00F72206">
        <w:rPr>
          <w:sz w:val="36"/>
          <w:lang w:eastAsia="ja-JP"/>
        </w:rPr>
        <w:t>Conclusion</w:t>
      </w:r>
    </w:p>
    <w:p w14:paraId="0E3C7954" w14:textId="0B914CC9" w:rsidR="00023BEE" w:rsidRPr="003F2C91" w:rsidRDefault="003F2C91" w:rsidP="003F2C91">
      <w:pPr>
        <w:spacing w:after="240"/>
        <w:jc w:val="both"/>
        <w:rPr>
          <w:rFonts w:eastAsia="宋体"/>
          <w:lang w:eastAsia="zh-CN"/>
        </w:rPr>
      </w:pPr>
      <w:r w:rsidRPr="00282E1F">
        <w:rPr>
          <w:rFonts w:eastAsia="宋体"/>
          <w:lang w:eastAsia="zh-CN"/>
        </w:rPr>
        <w:t xml:space="preserve">In this contribution, </w:t>
      </w:r>
      <w:r w:rsidR="00133540">
        <w:rPr>
          <w:rFonts w:eastAsia="MS Mincho"/>
          <w:lang w:eastAsia="ja-JP"/>
        </w:rPr>
        <w:t>evaluations</w:t>
      </w:r>
      <w:r w:rsidR="008B404B">
        <w:rPr>
          <w:rFonts w:eastAsia="MS Mincho"/>
          <w:lang w:eastAsia="ja-JP"/>
        </w:rPr>
        <w:t xml:space="preserve"> and results</w:t>
      </w:r>
      <w:r w:rsidR="00133540">
        <w:rPr>
          <w:rFonts w:eastAsia="MS Mincho"/>
          <w:lang w:eastAsia="ja-JP"/>
        </w:rPr>
        <w:t xml:space="preserve"> of coverage</w:t>
      </w:r>
      <w:r>
        <w:rPr>
          <w:rFonts w:eastAsia="MS Mincho"/>
          <w:lang w:eastAsia="ja-JP"/>
        </w:rPr>
        <w:t xml:space="preserve"> </w:t>
      </w:r>
      <w:r w:rsidR="008B404B">
        <w:rPr>
          <w:rFonts w:eastAsia="MS Mincho"/>
          <w:lang w:eastAsia="ja-JP"/>
        </w:rPr>
        <w:t xml:space="preserve">for further enhanced RedCap UEs </w:t>
      </w:r>
      <w:r>
        <w:rPr>
          <w:rFonts w:eastAsia="MS Mincho"/>
          <w:lang w:eastAsia="ja-JP"/>
        </w:rPr>
        <w:t>are discussed</w:t>
      </w:r>
      <w:r w:rsidRPr="00282E1F">
        <w:rPr>
          <w:rFonts w:eastAsia="宋体"/>
          <w:lang w:eastAsia="zh-CN"/>
        </w:rPr>
        <w:t>. As summary, we have the following proposals.</w:t>
      </w:r>
    </w:p>
    <w:p w14:paraId="230F8C05" w14:textId="77777777" w:rsidR="008B404B" w:rsidRDefault="008B404B" w:rsidP="008B404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i/>
          <w:lang w:eastAsia="zh-CN"/>
        </w:rPr>
      </w:pPr>
      <w:r w:rsidRPr="00C90A50">
        <w:rPr>
          <w:rFonts w:eastAsia="宋体"/>
          <w:b/>
          <w:i/>
          <w:lang w:eastAsia="zh-CN"/>
        </w:rPr>
        <w:t>Observation1</w:t>
      </w:r>
      <w:r w:rsidRPr="007A1764">
        <w:rPr>
          <w:rFonts w:eastAsia="宋体"/>
          <w:i/>
          <w:lang w:eastAsia="zh-CN"/>
        </w:rPr>
        <w:t>:</w:t>
      </w:r>
      <w:r>
        <w:rPr>
          <w:rFonts w:eastAsia="宋体"/>
          <w:i/>
          <w:lang w:eastAsia="zh-CN"/>
        </w:rPr>
        <w:t xml:space="preserve"> For Rural scenario, if Rel-17 RedCap UE as the reference UE, the coverage performance loss is small for PBCH</w:t>
      </w:r>
      <w:r>
        <w:rPr>
          <w:rFonts w:eastAsia="宋体" w:hint="eastAsia"/>
          <w:i/>
          <w:lang w:eastAsia="zh-CN"/>
        </w:rPr>
        <w:t>, Msg</w:t>
      </w:r>
      <w:r>
        <w:rPr>
          <w:rFonts w:eastAsia="宋体"/>
          <w:i/>
          <w:lang w:eastAsia="zh-CN"/>
        </w:rPr>
        <w:t>2</w:t>
      </w:r>
      <w:r>
        <w:rPr>
          <w:rFonts w:eastAsia="宋体" w:hint="eastAsia"/>
          <w:i/>
          <w:lang w:eastAsia="zh-CN"/>
        </w:rPr>
        <w:t>, Msg</w:t>
      </w:r>
      <w:r>
        <w:rPr>
          <w:rFonts w:eastAsia="宋体"/>
          <w:i/>
          <w:lang w:eastAsia="zh-CN"/>
        </w:rPr>
        <w:t xml:space="preserve">4 channel when </w:t>
      </w:r>
      <w:r w:rsidRPr="00D4711A">
        <w:rPr>
          <w:rFonts w:eastAsia="宋体"/>
          <w:i/>
          <w:lang w:eastAsia="zh-CN"/>
        </w:rPr>
        <w:t>BW reduction to 5MHz</w:t>
      </w:r>
      <w:r>
        <w:rPr>
          <w:rFonts w:eastAsia="宋体"/>
          <w:i/>
          <w:lang w:eastAsia="zh-CN"/>
        </w:rPr>
        <w:t>, while the coverage loss is large for SIB1</w:t>
      </w:r>
      <w:r>
        <w:rPr>
          <w:rFonts w:eastAsia="宋体" w:hint="eastAsia"/>
          <w:i/>
          <w:lang w:eastAsia="zh-CN"/>
        </w:rPr>
        <w:t>, P</w:t>
      </w:r>
      <w:r>
        <w:rPr>
          <w:rFonts w:eastAsia="宋体"/>
          <w:i/>
          <w:lang w:eastAsia="zh-CN"/>
        </w:rPr>
        <w:t xml:space="preserve">DCCH </w:t>
      </w:r>
      <w:r>
        <w:rPr>
          <w:rFonts w:eastAsia="宋体" w:hint="eastAsia"/>
          <w:i/>
          <w:lang w:eastAsia="zh-CN"/>
        </w:rPr>
        <w:t>channels</w:t>
      </w:r>
      <w:r>
        <w:rPr>
          <w:rFonts w:eastAsia="宋体"/>
          <w:i/>
          <w:lang w:eastAsia="zh-CN"/>
        </w:rPr>
        <w:t>.</w:t>
      </w:r>
    </w:p>
    <w:p w14:paraId="267B7163" w14:textId="77777777" w:rsidR="008B404B" w:rsidRDefault="008B404B" w:rsidP="008B404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i/>
          <w:lang w:eastAsia="zh-CN"/>
        </w:rPr>
      </w:pPr>
      <w:r w:rsidRPr="00C90A50">
        <w:rPr>
          <w:rFonts w:eastAsia="宋体"/>
          <w:b/>
          <w:i/>
          <w:lang w:eastAsia="zh-CN"/>
        </w:rPr>
        <w:t>Observation</w:t>
      </w:r>
      <w:r>
        <w:rPr>
          <w:rFonts w:eastAsia="宋体"/>
          <w:b/>
          <w:i/>
          <w:lang w:eastAsia="zh-CN"/>
        </w:rPr>
        <w:t>2</w:t>
      </w:r>
      <w:r w:rsidRPr="007A1764">
        <w:rPr>
          <w:rFonts w:eastAsia="宋体"/>
          <w:i/>
          <w:lang w:eastAsia="zh-CN"/>
        </w:rPr>
        <w:t>:</w:t>
      </w:r>
      <w:r>
        <w:rPr>
          <w:rFonts w:eastAsia="宋体"/>
          <w:i/>
          <w:lang w:eastAsia="zh-CN"/>
        </w:rPr>
        <w:t xml:space="preserve"> For Rural scenario, if Rel-15 Ref UE as the reference UE, the coverage performance loss is large for SIB1</w:t>
      </w:r>
      <w:r>
        <w:rPr>
          <w:rFonts w:eastAsia="宋体" w:hint="eastAsia"/>
          <w:i/>
          <w:lang w:eastAsia="zh-CN"/>
        </w:rPr>
        <w:t>, P</w:t>
      </w:r>
      <w:r>
        <w:rPr>
          <w:rFonts w:eastAsia="宋体"/>
          <w:i/>
          <w:lang w:eastAsia="zh-CN"/>
        </w:rPr>
        <w:t>DCCH-CSS</w:t>
      </w:r>
      <w:r>
        <w:rPr>
          <w:rFonts w:eastAsia="宋体" w:hint="eastAsia"/>
          <w:i/>
          <w:lang w:eastAsia="zh-CN"/>
        </w:rPr>
        <w:t xml:space="preserve">, </w:t>
      </w:r>
      <w:r>
        <w:rPr>
          <w:rFonts w:eastAsia="宋体"/>
          <w:i/>
          <w:lang w:eastAsia="zh-CN"/>
        </w:rPr>
        <w:t>PBCH</w:t>
      </w:r>
      <w:r>
        <w:rPr>
          <w:rFonts w:eastAsia="宋体" w:hint="eastAsia"/>
          <w:i/>
          <w:lang w:eastAsia="zh-CN"/>
        </w:rPr>
        <w:t>, Msg</w:t>
      </w:r>
      <w:r>
        <w:rPr>
          <w:rFonts w:eastAsia="宋体"/>
          <w:i/>
          <w:lang w:eastAsia="zh-CN"/>
        </w:rPr>
        <w:t>2</w:t>
      </w:r>
      <w:r>
        <w:rPr>
          <w:rFonts w:eastAsia="宋体" w:hint="eastAsia"/>
          <w:i/>
          <w:lang w:eastAsia="zh-CN"/>
        </w:rPr>
        <w:t>, Msg</w:t>
      </w:r>
      <w:r>
        <w:rPr>
          <w:rFonts w:eastAsia="宋体"/>
          <w:i/>
          <w:lang w:eastAsia="zh-CN"/>
        </w:rPr>
        <w:t xml:space="preserve">4 </w:t>
      </w:r>
      <w:r>
        <w:rPr>
          <w:rFonts w:eastAsia="宋体" w:hint="eastAsia"/>
          <w:i/>
          <w:lang w:eastAsia="zh-CN"/>
        </w:rPr>
        <w:t>channels</w:t>
      </w:r>
      <w:r>
        <w:rPr>
          <w:rFonts w:eastAsia="宋体"/>
          <w:i/>
          <w:lang w:eastAsia="zh-CN"/>
        </w:rPr>
        <w:t>. The SIB1 and</w:t>
      </w:r>
      <w:r>
        <w:rPr>
          <w:rFonts w:eastAsia="宋体" w:hint="eastAsia"/>
          <w:i/>
          <w:lang w:eastAsia="zh-CN"/>
        </w:rPr>
        <w:t xml:space="preserve"> P</w:t>
      </w:r>
      <w:r>
        <w:rPr>
          <w:rFonts w:eastAsia="宋体"/>
          <w:i/>
          <w:lang w:eastAsia="zh-CN"/>
        </w:rPr>
        <w:t>DCCH-CSS are channels with highest loss.</w:t>
      </w:r>
    </w:p>
    <w:p w14:paraId="68B9A713" w14:textId="77777777" w:rsidR="008B404B" w:rsidRDefault="008B404B" w:rsidP="008B404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b/>
          <w:i/>
          <w:lang w:eastAsia="zh-CN"/>
        </w:rPr>
      </w:pPr>
      <w:r w:rsidRPr="00C0434B">
        <w:rPr>
          <w:rFonts w:eastAsia="宋体"/>
          <w:b/>
          <w:i/>
          <w:lang w:eastAsia="zh-CN"/>
        </w:rPr>
        <w:t>P</w:t>
      </w:r>
      <w:r w:rsidRPr="00C0434B">
        <w:rPr>
          <w:rFonts w:eastAsia="宋体" w:hint="eastAsia"/>
          <w:b/>
          <w:i/>
          <w:lang w:eastAsia="zh-CN"/>
        </w:rPr>
        <w:t>roposal</w:t>
      </w:r>
      <w:r w:rsidRPr="00C0434B">
        <w:rPr>
          <w:rFonts w:eastAsia="宋体"/>
          <w:b/>
          <w:i/>
          <w:lang w:eastAsia="zh-CN"/>
        </w:rPr>
        <w:t xml:space="preserve"> 1: </w:t>
      </w:r>
      <w:r>
        <w:rPr>
          <w:rFonts w:eastAsia="宋体"/>
          <w:b/>
          <w:i/>
          <w:lang w:eastAsia="zh-CN"/>
        </w:rPr>
        <w:t xml:space="preserve">RAN1 need to </w:t>
      </w:r>
      <w:r>
        <w:rPr>
          <w:rFonts w:eastAsia="宋体" w:hint="eastAsia"/>
          <w:b/>
          <w:i/>
          <w:lang w:eastAsia="zh-CN"/>
        </w:rPr>
        <w:t>select</w:t>
      </w:r>
      <w:r>
        <w:rPr>
          <w:rFonts w:eastAsia="宋体"/>
          <w:b/>
          <w:i/>
          <w:lang w:eastAsia="zh-CN"/>
        </w:rPr>
        <w:t xml:space="preserve"> the </w:t>
      </w:r>
      <w:r>
        <w:rPr>
          <w:rFonts w:eastAsia="宋体" w:hint="eastAsia"/>
          <w:b/>
          <w:i/>
          <w:lang w:eastAsia="zh-CN"/>
        </w:rPr>
        <w:t>first</w:t>
      </w:r>
      <w:r>
        <w:rPr>
          <w:rFonts w:eastAsia="宋体"/>
          <w:b/>
          <w:i/>
          <w:lang w:eastAsia="zh-CN"/>
        </w:rPr>
        <w:t xml:space="preserve"> reference UE </w:t>
      </w:r>
      <w:r>
        <w:rPr>
          <w:rFonts w:eastAsia="宋体" w:hint="eastAsia"/>
          <w:b/>
          <w:i/>
          <w:lang w:eastAsia="zh-CN"/>
        </w:rPr>
        <w:t>in</w:t>
      </w:r>
      <w:r>
        <w:rPr>
          <w:rFonts w:eastAsia="宋体"/>
          <w:b/>
          <w:i/>
          <w:lang w:eastAsia="zh-CN"/>
        </w:rPr>
        <w:t xml:space="preserve"> study the coverage performance impact for Rel-18 RedCap UE.</w:t>
      </w:r>
    </w:p>
    <w:p w14:paraId="354B6203" w14:textId="77777777" w:rsidR="008B404B" w:rsidRPr="00C0434B" w:rsidRDefault="008B404B" w:rsidP="008B404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lastRenderedPageBreak/>
        <w:t>P</w:t>
      </w:r>
      <w:r>
        <w:rPr>
          <w:rFonts w:eastAsia="宋体"/>
          <w:b/>
          <w:i/>
          <w:lang w:eastAsia="zh-CN"/>
        </w:rPr>
        <w:t>roposal 2: For Rural scenario, if Rel-17 RedCap UE as the reference UE, coverage recovery should be considered for SIB1 and PDCCH channels.</w:t>
      </w:r>
    </w:p>
    <w:p w14:paraId="721057BD" w14:textId="77777777" w:rsidR="008B404B" w:rsidRDefault="008B404B" w:rsidP="008B404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i/>
          <w:lang w:eastAsia="zh-CN"/>
        </w:rPr>
      </w:pPr>
      <w:r w:rsidRPr="00C90A50">
        <w:rPr>
          <w:rFonts w:eastAsia="宋体"/>
          <w:b/>
          <w:i/>
          <w:lang w:eastAsia="zh-CN"/>
        </w:rPr>
        <w:t>Observation</w:t>
      </w:r>
      <w:r>
        <w:rPr>
          <w:rFonts w:eastAsia="宋体"/>
          <w:b/>
          <w:i/>
          <w:lang w:eastAsia="zh-CN"/>
        </w:rPr>
        <w:t>3</w:t>
      </w:r>
      <w:r w:rsidRPr="007A1764">
        <w:rPr>
          <w:rFonts w:eastAsia="宋体"/>
          <w:i/>
          <w:lang w:eastAsia="zh-CN"/>
        </w:rPr>
        <w:t>:</w:t>
      </w:r>
      <w:r>
        <w:rPr>
          <w:rFonts w:eastAsia="宋体"/>
          <w:i/>
          <w:lang w:eastAsia="zh-CN"/>
        </w:rPr>
        <w:t xml:space="preserve"> For Urban scenario, if Rel-17 RedCap UE as the reference UE, Msg2 is no needed to be consider with coverage recovery, while other channels are to coverage recovered.</w:t>
      </w:r>
    </w:p>
    <w:p w14:paraId="7802DF8C" w14:textId="77777777" w:rsidR="008B404B" w:rsidRDefault="008B404B" w:rsidP="008B404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i/>
          <w:lang w:eastAsia="zh-CN"/>
        </w:rPr>
      </w:pPr>
      <w:r w:rsidRPr="00401930">
        <w:rPr>
          <w:rFonts w:eastAsia="宋体" w:hint="eastAsia"/>
          <w:b/>
          <w:i/>
          <w:lang w:eastAsia="zh-CN"/>
        </w:rPr>
        <w:t>O</w:t>
      </w:r>
      <w:r w:rsidRPr="00401930">
        <w:rPr>
          <w:rFonts w:eastAsia="宋体"/>
          <w:b/>
          <w:i/>
          <w:lang w:eastAsia="zh-CN"/>
        </w:rPr>
        <w:t xml:space="preserve">bservation4: </w:t>
      </w:r>
      <w:r>
        <w:rPr>
          <w:rFonts w:eastAsia="宋体"/>
          <w:i/>
          <w:lang w:eastAsia="zh-CN"/>
        </w:rPr>
        <w:t xml:space="preserve">For Urban scenario SIB1 channel, if </w:t>
      </w:r>
      <w:r w:rsidRPr="00185C81">
        <w:rPr>
          <w:rFonts w:eastAsia="宋体"/>
          <w:i/>
          <w:lang w:eastAsia="zh-CN"/>
        </w:rPr>
        <w:t>SIB1 BW is larger than the UE BW, the UE</w:t>
      </w:r>
      <w:r>
        <w:rPr>
          <w:rFonts w:eastAsia="宋体"/>
          <w:i/>
          <w:lang w:eastAsia="zh-CN"/>
        </w:rPr>
        <w:t xml:space="preserve"> need</w:t>
      </w:r>
      <w:r w:rsidRPr="00185C81">
        <w:rPr>
          <w:rFonts w:eastAsia="宋体"/>
          <w:i/>
          <w:lang w:eastAsia="zh-CN"/>
        </w:rPr>
        <w:t xml:space="preserve"> puncture PRBs outside the UE BW. </w:t>
      </w:r>
      <w:r>
        <w:rPr>
          <w:rFonts w:eastAsia="宋体"/>
          <w:i/>
          <w:lang w:eastAsia="zh-CN"/>
        </w:rPr>
        <w:t xml:space="preserve">It will cause </w:t>
      </w:r>
      <w:r w:rsidRPr="00750B50">
        <w:rPr>
          <w:rFonts w:eastAsia="宋体"/>
          <w:i/>
          <w:lang w:eastAsia="zh-CN"/>
        </w:rPr>
        <w:t xml:space="preserve">additional </w:t>
      </w:r>
      <w:r>
        <w:rPr>
          <w:rFonts w:eastAsia="宋体"/>
          <w:i/>
          <w:lang w:eastAsia="zh-CN"/>
        </w:rPr>
        <w:t>coverage loss comparing with the case which SIB1 BW is smaller than the UE BW.</w:t>
      </w:r>
    </w:p>
    <w:p w14:paraId="214701A9" w14:textId="77777777" w:rsidR="008B404B" w:rsidRDefault="008B404B" w:rsidP="008B404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i/>
          <w:lang w:eastAsia="zh-CN"/>
        </w:rPr>
      </w:pPr>
      <w:r w:rsidRPr="00646EE8">
        <w:rPr>
          <w:rFonts w:eastAsia="宋体"/>
          <w:b/>
          <w:i/>
          <w:lang w:eastAsia="zh-CN"/>
        </w:rPr>
        <w:t xml:space="preserve">Observation5: </w:t>
      </w:r>
      <w:r>
        <w:rPr>
          <w:rFonts w:eastAsia="宋体"/>
          <w:i/>
          <w:lang w:eastAsia="zh-CN"/>
        </w:rPr>
        <w:t>For Urban scenario PDCCH channel, if</w:t>
      </w:r>
      <w:r w:rsidRPr="00583A6E">
        <w:rPr>
          <w:rFonts w:eastAsia="宋体"/>
          <w:i/>
          <w:lang w:eastAsia="zh-CN"/>
        </w:rPr>
        <w:t xml:space="preserve"> CORESET configurations exceed the 5 MHz UE bandwidth, the UE </w:t>
      </w:r>
      <w:r>
        <w:rPr>
          <w:rFonts w:eastAsia="宋体"/>
          <w:i/>
          <w:lang w:eastAsia="zh-CN"/>
        </w:rPr>
        <w:t>need</w:t>
      </w:r>
      <w:r w:rsidRPr="00583A6E">
        <w:rPr>
          <w:rFonts w:eastAsia="宋体"/>
          <w:i/>
          <w:lang w:eastAsia="zh-CN"/>
        </w:rPr>
        <w:t xml:space="preserve"> puncture the PDCCH subcarriers.</w:t>
      </w:r>
      <w:r>
        <w:rPr>
          <w:rFonts w:eastAsia="宋体"/>
          <w:i/>
          <w:lang w:eastAsia="zh-CN"/>
        </w:rPr>
        <w:t xml:space="preserve"> Higher AL with puncture still has better coverage performance than lower AL.</w:t>
      </w:r>
    </w:p>
    <w:p w14:paraId="3C17775A" w14:textId="77777777" w:rsidR="008B404B" w:rsidRPr="00067F5A" w:rsidRDefault="008B404B" w:rsidP="008B404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b/>
          <w:i/>
          <w:lang w:eastAsia="zh-CN"/>
        </w:rPr>
      </w:pPr>
      <w:r w:rsidRPr="00067F5A">
        <w:rPr>
          <w:rFonts w:eastAsia="宋体" w:hint="eastAsia"/>
          <w:b/>
          <w:i/>
          <w:lang w:eastAsia="zh-CN"/>
        </w:rPr>
        <w:t>P</w:t>
      </w:r>
      <w:r w:rsidRPr="00067F5A">
        <w:rPr>
          <w:rFonts w:eastAsia="宋体"/>
          <w:b/>
          <w:i/>
          <w:lang w:eastAsia="zh-CN"/>
        </w:rPr>
        <w:t xml:space="preserve">roposal 3: </w:t>
      </w:r>
      <w:r w:rsidRPr="00D24DE7">
        <w:rPr>
          <w:rFonts w:eastAsia="宋体"/>
          <w:b/>
          <w:i/>
          <w:lang w:eastAsia="zh-CN"/>
        </w:rPr>
        <w:t>For Urban scenario</w:t>
      </w:r>
      <w:r>
        <w:rPr>
          <w:rFonts w:eastAsia="宋体"/>
          <w:b/>
          <w:i/>
          <w:lang w:eastAsia="zh-CN"/>
        </w:rPr>
        <w:t xml:space="preserve"> (SCS=30kH</w:t>
      </w:r>
      <w:r>
        <w:rPr>
          <w:rFonts w:eastAsia="宋体" w:hint="eastAsia"/>
          <w:b/>
          <w:i/>
          <w:lang w:eastAsia="zh-CN"/>
        </w:rPr>
        <w:t>z</w:t>
      </w:r>
      <w:r>
        <w:rPr>
          <w:rFonts w:eastAsia="宋体"/>
          <w:b/>
          <w:i/>
          <w:lang w:eastAsia="zh-CN"/>
        </w:rPr>
        <w:t>), d</w:t>
      </w:r>
      <w:r w:rsidRPr="00C558C1">
        <w:rPr>
          <w:rFonts w:eastAsia="宋体"/>
          <w:b/>
          <w:i/>
          <w:lang w:eastAsia="zh-CN"/>
        </w:rPr>
        <w:t xml:space="preserve">edicated CORESET#0 </w:t>
      </w:r>
      <w:r>
        <w:rPr>
          <w:rFonts w:eastAsia="宋体"/>
          <w:b/>
          <w:i/>
          <w:lang w:eastAsia="zh-CN"/>
        </w:rPr>
        <w:t>lower than 5MHz UE bandwidth</w:t>
      </w:r>
      <w:r w:rsidRPr="00C558C1">
        <w:rPr>
          <w:rFonts w:eastAsia="宋体"/>
          <w:b/>
          <w:i/>
          <w:lang w:eastAsia="zh-CN"/>
        </w:rPr>
        <w:t xml:space="preserve"> for Rel-18 RedCap UEs </w:t>
      </w:r>
      <w:r>
        <w:rPr>
          <w:rFonts w:eastAsia="宋体"/>
          <w:b/>
          <w:i/>
          <w:lang w:eastAsia="zh-CN"/>
        </w:rPr>
        <w:t>should be considered to have better coverage performance than legacy CORESET#0 with puncturing.</w:t>
      </w:r>
    </w:p>
    <w:p w14:paraId="03745E58" w14:textId="77777777" w:rsidR="00054576" w:rsidRPr="005761AD" w:rsidRDefault="00054576" w:rsidP="004A18A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lang w:eastAsia="zh-TW"/>
        </w:rPr>
      </w:pPr>
    </w:p>
    <w:p w14:paraId="29BF4A79" w14:textId="667985AF" w:rsidR="001E10DA" w:rsidRPr="005761AD" w:rsidRDefault="004A18A7" w:rsidP="0049318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b/>
          <w:sz w:val="36"/>
          <w:lang w:eastAsia="ja-JP"/>
        </w:rPr>
      </w:pPr>
      <w:r w:rsidRPr="005761AD">
        <w:rPr>
          <w:b/>
          <w:sz w:val="36"/>
          <w:lang w:eastAsia="ja-JP"/>
        </w:rPr>
        <w:t>4</w:t>
      </w:r>
      <w:r w:rsidR="005766C8" w:rsidRPr="005761AD">
        <w:rPr>
          <w:b/>
          <w:sz w:val="36"/>
          <w:lang w:eastAsia="ja-JP"/>
        </w:rPr>
        <w:t xml:space="preserve"> </w:t>
      </w:r>
      <w:r w:rsidR="001E10DA" w:rsidRPr="005761AD">
        <w:rPr>
          <w:b/>
          <w:sz w:val="36"/>
          <w:lang w:eastAsia="ja-JP"/>
        </w:rPr>
        <w:t>References</w:t>
      </w:r>
    </w:p>
    <w:p w14:paraId="2076DA39" w14:textId="24876C5C" w:rsidR="00054576" w:rsidRDefault="00BC6EBE" w:rsidP="00987099">
      <w:pPr>
        <w:pStyle w:val="Reference"/>
        <w:rPr>
          <w:rFonts w:ascii="Times New Roman" w:hAnsi="Times New Roman"/>
          <w:lang w:val="en-US"/>
        </w:rPr>
      </w:pPr>
      <w:r w:rsidRPr="00BC6EBE">
        <w:rPr>
          <w:rFonts w:ascii="Times New Roman" w:hAnsi="Times New Roman"/>
          <w:lang w:val="en-US"/>
        </w:rPr>
        <w:t>Draft_Minutes_report_RAN1#109-e_v030.</w:t>
      </w:r>
    </w:p>
    <w:p w14:paraId="7A54BD64" w14:textId="5358F002" w:rsidR="00BC6EBE" w:rsidRPr="005761AD" w:rsidRDefault="00F0438E" w:rsidP="00987099">
      <w:pPr>
        <w:pStyle w:val="Reference"/>
        <w:rPr>
          <w:rFonts w:ascii="Times New Roman" w:hAnsi="Times New Roman"/>
          <w:lang w:val="en-US"/>
        </w:rPr>
      </w:pPr>
      <w:r>
        <w:rPr>
          <w:rFonts w:ascii="Times New Roman" w:eastAsia="宋体" w:hAnsi="Times New Roman" w:hint="eastAsia"/>
          <w:lang w:val="en-US"/>
        </w:rPr>
        <w:t>T</w:t>
      </w:r>
      <w:r>
        <w:rPr>
          <w:rFonts w:ascii="Times New Roman" w:eastAsia="宋体" w:hAnsi="Times New Roman"/>
          <w:lang w:val="en-US"/>
        </w:rPr>
        <w:t xml:space="preserve">R </w:t>
      </w:r>
      <w:r w:rsidR="00D938D8">
        <w:rPr>
          <w:rFonts w:ascii="Times New Roman" w:eastAsia="宋体" w:hAnsi="Times New Roman"/>
          <w:lang w:val="en-US"/>
        </w:rPr>
        <w:t>38.875</w:t>
      </w:r>
    </w:p>
    <w:p w14:paraId="35307C4C" w14:textId="52C9283E" w:rsidR="00054576" w:rsidRPr="00DB50BD" w:rsidRDefault="00645A48" w:rsidP="009B2BBE">
      <w:pPr>
        <w:pStyle w:val="Reference"/>
        <w:keepNext/>
        <w:keepLines/>
        <w:numPr>
          <w:ilvl w:val="0"/>
          <w:numId w:val="0"/>
        </w:numPr>
        <w:pBdr>
          <w:top w:val="single" w:sz="12" w:space="3" w:color="auto"/>
        </w:pBdr>
        <w:spacing w:before="240" w:after="180"/>
        <w:textAlignment w:val="baseline"/>
        <w:outlineLvl w:val="0"/>
        <w:rPr>
          <w:rFonts w:eastAsia="宋体"/>
          <w:lang w:val="en-US"/>
        </w:rPr>
      </w:pPr>
      <w:r w:rsidRPr="00DB50BD">
        <w:rPr>
          <w:rFonts w:ascii="Times New Roman" w:hAnsi="Times New Roman"/>
          <w:sz w:val="36"/>
          <w:lang w:eastAsia="ja-JP"/>
        </w:rPr>
        <w:t xml:space="preserve">Appendix A: </w:t>
      </w:r>
    </w:p>
    <w:p w14:paraId="51F8A398" w14:textId="176ECC85" w:rsidR="009D3D81" w:rsidRPr="00DB50BD" w:rsidRDefault="009D3D81" w:rsidP="009D3D81">
      <w:pPr>
        <w:pStyle w:val="2"/>
        <w:rPr>
          <w:rFonts w:ascii="等线" w:eastAsia="等线" w:hAnsi="等线" w:cs="Segoe UI Symbol"/>
          <w:b w:val="0"/>
          <w:iCs/>
          <w:lang w:val="en-US" w:eastAsia="zh-CN"/>
        </w:rPr>
      </w:pPr>
      <w:r w:rsidRPr="00DB50BD">
        <w:rPr>
          <w:b w:val="0"/>
          <w:iCs/>
          <w:lang w:val="en-US"/>
        </w:rPr>
        <w:t xml:space="preserve">A.1 Simulation assumption for PBCH </w:t>
      </w:r>
    </w:p>
    <w:p w14:paraId="10A8BA93" w14:textId="77777777" w:rsidR="009B2BBE" w:rsidRPr="009B2BBE" w:rsidRDefault="009B2BBE" w:rsidP="009B2BBE">
      <w:pPr>
        <w:rPr>
          <w:rFonts w:eastAsia="宋体"/>
          <w:lang w:val="en-US" w:eastAsia="zh-CN"/>
        </w:rPr>
      </w:pPr>
    </w:p>
    <w:p w14:paraId="4AA8D4B0" w14:textId="2F73EA86" w:rsidR="009D3D81" w:rsidRDefault="009D3D81" w:rsidP="009D3D81">
      <w:pPr>
        <w:jc w:val="center"/>
        <w:rPr>
          <w:b/>
          <w:bCs/>
          <w:lang w:eastAsia="zh-CN"/>
        </w:rPr>
      </w:pPr>
      <w:r w:rsidRPr="003401D4">
        <w:rPr>
          <w:rFonts w:hint="eastAsia"/>
          <w:b/>
          <w:bCs/>
          <w:lang w:eastAsia="zh-CN"/>
        </w:rPr>
        <w:t>T</w:t>
      </w:r>
      <w:r w:rsidRPr="003401D4">
        <w:rPr>
          <w:b/>
          <w:bCs/>
          <w:lang w:eastAsia="zh-CN"/>
        </w:rPr>
        <w:t xml:space="preserve">able </w:t>
      </w:r>
      <w:r w:rsidR="004B372A">
        <w:rPr>
          <w:b/>
          <w:bCs/>
          <w:lang w:eastAsia="zh-CN"/>
        </w:rPr>
        <w:t>1</w:t>
      </w:r>
      <w:r w:rsidRPr="003401D4">
        <w:rPr>
          <w:b/>
          <w:bCs/>
          <w:lang w:eastAsia="zh-CN"/>
        </w:rPr>
        <w:t xml:space="preserve"> </w:t>
      </w:r>
      <w:r w:rsidRPr="003401D4">
        <w:rPr>
          <w:rFonts w:eastAsia="宋体"/>
          <w:b/>
          <w:bCs/>
          <w:lang w:eastAsia="zh-CN"/>
        </w:rPr>
        <w:t xml:space="preserve">Simulation </w:t>
      </w:r>
      <w:r w:rsidRPr="003401D4">
        <w:rPr>
          <w:b/>
          <w:bCs/>
          <w:lang w:eastAsia="zh-CN"/>
        </w:rPr>
        <w:t>parameters for P</w:t>
      </w:r>
      <w:r>
        <w:rPr>
          <w:b/>
          <w:bCs/>
          <w:lang w:eastAsia="zh-CN"/>
        </w:rPr>
        <w:t>BCH</w:t>
      </w:r>
    </w:p>
    <w:p w14:paraId="2EAB6774" w14:textId="4EC141C7" w:rsidR="00F44D2B" w:rsidRDefault="00F44D2B" w:rsidP="009D3D81">
      <w:pPr>
        <w:jc w:val="center"/>
        <w:rPr>
          <w:rFonts w:eastAsia="宋体"/>
          <w:b/>
          <w:bCs/>
          <w:lang w:eastAsia="zh-CN"/>
        </w:rPr>
      </w:pPr>
    </w:p>
    <w:tbl>
      <w:tblPr>
        <w:tblStyle w:val="a8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539"/>
        <w:gridCol w:w="2693"/>
        <w:gridCol w:w="2835"/>
      </w:tblGrid>
      <w:tr w:rsidR="003D094A" w14:paraId="6BCE7200" w14:textId="77777777" w:rsidTr="0060090F">
        <w:trPr>
          <w:jc w:val="center"/>
        </w:trPr>
        <w:tc>
          <w:tcPr>
            <w:tcW w:w="3539" w:type="dxa"/>
            <w:vAlign w:val="center"/>
          </w:tcPr>
          <w:p w14:paraId="52321F3F" w14:textId="77777777" w:rsidR="003D094A" w:rsidRDefault="003D094A" w:rsidP="0060090F">
            <w:pPr>
              <w:jc w:val="center"/>
              <w:rPr>
                <w:rFonts w:eastAsia="宋体"/>
                <w:b/>
                <w:bCs/>
                <w:lang w:eastAsia="zh-CN"/>
              </w:rPr>
            </w:pPr>
            <w:r w:rsidRPr="002E5C03">
              <w:rPr>
                <w:b/>
                <w:bCs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5528" w:type="dxa"/>
            <w:gridSpan w:val="2"/>
          </w:tcPr>
          <w:p w14:paraId="67E5893A" w14:textId="77777777" w:rsidR="003D094A" w:rsidRPr="002E5C03" w:rsidRDefault="003D094A" w:rsidP="0060090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 w:rsidRPr="002E5C03">
              <w:rPr>
                <w:b/>
                <w:bCs/>
                <w:sz w:val="18"/>
                <w:szCs w:val="18"/>
                <w:lang w:eastAsia="zh-CN"/>
              </w:rPr>
              <w:t>Values</w:t>
            </w:r>
          </w:p>
        </w:tc>
      </w:tr>
      <w:tr w:rsidR="003D094A" w14:paraId="25AF7DB5" w14:textId="77777777" w:rsidTr="0060090F">
        <w:trPr>
          <w:jc w:val="center"/>
        </w:trPr>
        <w:tc>
          <w:tcPr>
            <w:tcW w:w="3539" w:type="dxa"/>
          </w:tcPr>
          <w:p w14:paraId="69F85479" w14:textId="77777777" w:rsidR="003D094A" w:rsidRPr="008A5E1C" w:rsidRDefault="003D094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8A5E1C">
              <w:rPr>
                <w:rFonts w:eastAsia="宋体"/>
                <w:bCs/>
                <w:sz w:val="18"/>
                <w:szCs w:val="18"/>
                <w:lang w:eastAsia="zh-CN"/>
              </w:rPr>
              <w:t>Carrier frequency (GHz)</w:t>
            </w:r>
          </w:p>
        </w:tc>
        <w:tc>
          <w:tcPr>
            <w:tcW w:w="2693" w:type="dxa"/>
          </w:tcPr>
          <w:p w14:paraId="76CD8424" w14:textId="77777777" w:rsidR="003D094A" w:rsidRPr="008A5E1C" w:rsidRDefault="003D094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8A5E1C">
              <w:rPr>
                <w:rFonts w:eastAsia="宋体" w:hint="eastAsia"/>
                <w:bCs/>
                <w:sz w:val="18"/>
                <w:szCs w:val="18"/>
                <w:lang w:eastAsia="zh-CN"/>
              </w:rPr>
              <w:t>0</w:t>
            </w:r>
            <w:r w:rsidRPr="008A5E1C">
              <w:rPr>
                <w:rFonts w:eastAsia="宋体"/>
                <w:bCs/>
                <w:sz w:val="18"/>
                <w:szCs w:val="18"/>
                <w:lang w:eastAsia="zh-CN"/>
              </w:rPr>
              <w:t xml:space="preserve">.7 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(Rural)</w:t>
            </w:r>
          </w:p>
        </w:tc>
        <w:tc>
          <w:tcPr>
            <w:tcW w:w="2835" w:type="dxa"/>
          </w:tcPr>
          <w:p w14:paraId="45533F48" w14:textId="77777777" w:rsidR="003D094A" w:rsidRPr="008A5E1C" w:rsidRDefault="003D094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.6 (Urban)</w:t>
            </w:r>
          </w:p>
        </w:tc>
      </w:tr>
      <w:tr w:rsidR="003D094A" w14:paraId="1569CC21" w14:textId="77777777" w:rsidTr="0060090F">
        <w:trPr>
          <w:jc w:val="center"/>
        </w:trPr>
        <w:tc>
          <w:tcPr>
            <w:tcW w:w="3539" w:type="dxa"/>
          </w:tcPr>
          <w:p w14:paraId="58764658" w14:textId="77777777" w:rsidR="003D094A" w:rsidRPr="008A5E1C" w:rsidRDefault="003D094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8A5E1C">
              <w:rPr>
                <w:rFonts w:eastAsia="宋体"/>
                <w:bCs/>
                <w:sz w:val="18"/>
                <w:szCs w:val="18"/>
                <w:lang w:eastAsia="zh-CN"/>
              </w:rPr>
              <w:t>Total carrier bandwidth (MHz)</w:t>
            </w:r>
          </w:p>
        </w:tc>
        <w:tc>
          <w:tcPr>
            <w:tcW w:w="2693" w:type="dxa"/>
          </w:tcPr>
          <w:p w14:paraId="4C7583A5" w14:textId="77777777" w:rsidR="003D094A" w:rsidRPr="008A5E1C" w:rsidRDefault="003D094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835" w:type="dxa"/>
          </w:tcPr>
          <w:p w14:paraId="53483D70" w14:textId="77777777" w:rsidR="003D094A" w:rsidRDefault="003D094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0</w:t>
            </w:r>
          </w:p>
        </w:tc>
      </w:tr>
      <w:tr w:rsidR="003D094A" w14:paraId="3DFD83DD" w14:textId="77777777" w:rsidTr="0060090F">
        <w:trPr>
          <w:jc w:val="center"/>
        </w:trPr>
        <w:tc>
          <w:tcPr>
            <w:tcW w:w="3539" w:type="dxa"/>
            <w:vAlign w:val="center"/>
          </w:tcPr>
          <w:p w14:paraId="16C8CAAF" w14:textId="77777777" w:rsidR="003D094A" w:rsidRPr="008A5E1C" w:rsidRDefault="003D094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U</w:t>
            </w:r>
            <w:r>
              <w:rPr>
                <w:rFonts w:eastAsia="宋体"/>
                <w:sz w:val="18"/>
                <w:szCs w:val="18"/>
                <w:lang w:eastAsia="zh-CN"/>
              </w:rPr>
              <w:t xml:space="preserve">E bandwidth </w:t>
            </w:r>
            <w:r w:rsidRPr="008A5E1C">
              <w:rPr>
                <w:rFonts w:eastAsia="宋体"/>
                <w:bCs/>
                <w:sz w:val="18"/>
                <w:szCs w:val="18"/>
                <w:lang w:eastAsia="zh-CN"/>
              </w:rPr>
              <w:t>(MHz)</w:t>
            </w:r>
          </w:p>
        </w:tc>
        <w:tc>
          <w:tcPr>
            <w:tcW w:w="2693" w:type="dxa"/>
          </w:tcPr>
          <w:p w14:paraId="301453FF" w14:textId="77777777" w:rsidR="003D094A" w:rsidRDefault="003D094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835" w:type="dxa"/>
          </w:tcPr>
          <w:p w14:paraId="16E72EDD" w14:textId="77777777" w:rsidR="003D094A" w:rsidRDefault="003D094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5</w:t>
            </w:r>
          </w:p>
        </w:tc>
      </w:tr>
      <w:tr w:rsidR="00154673" w14:paraId="39207F90" w14:textId="77777777" w:rsidTr="0060090F">
        <w:trPr>
          <w:jc w:val="center"/>
        </w:trPr>
        <w:tc>
          <w:tcPr>
            <w:tcW w:w="3539" w:type="dxa"/>
            <w:vAlign w:val="center"/>
          </w:tcPr>
          <w:p w14:paraId="20BE38FC" w14:textId="34578B85" w:rsidR="00154673" w:rsidRDefault="00154673" w:rsidP="00154673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5C03">
              <w:rPr>
                <w:rFonts w:hint="eastAsia"/>
                <w:sz w:val="18"/>
                <w:szCs w:val="18"/>
                <w:lang w:eastAsia="zh-CN"/>
              </w:rPr>
              <w:t>S</w:t>
            </w:r>
            <w:r w:rsidRPr="002E5C03">
              <w:rPr>
                <w:sz w:val="18"/>
                <w:szCs w:val="18"/>
                <w:lang w:eastAsia="zh-CN"/>
              </w:rPr>
              <w:t>ubcarrier spacing</w:t>
            </w:r>
          </w:p>
        </w:tc>
        <w:tc>
          <w:tcPr>
            <w:tcW w:w="2693" w:type="dxa"/>
          </w:tcPr>
          <w:p w14:paraId="3C9CDC10" w14:textId="1D90382C" w:rsidR="00154673" w:rsidRDefault="00154673" w:rsidP="0015467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5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kH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z</w:t>
            </w:r>
          </w:p>
        </w:tc>
        <w:tc>
          <w:tcPr>
            <w:tcW w:w="2835" w:type="dxa"/>
          </w:tcPr>
          <w:p w14:paraId="68B31459" w14:textId="40C7B512" w:rsidR="00154673" w:rsidRDefault="00154673" w:rsidP="0015467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0kHz</w:t>
            </w:r>
          </w:p>
        </w:tc>
      </w:tr>
      <w:tr w:rsidR="00154673" w14:paraId="0723DAB7" w14:textId="77777777" w:rsidTr="0060090F">
        <w:trPr>
          <w:jc w:val="center"/>
        </w:trPr>
        <w:tc>
          <w:tcPr>
            <w:tcW w:w="3539" w:type="dxa"/>
            <w:vAlign w:val="center"/>
          </w:tcPr>
          <w:p w14:paraId="41B89C3D" w14:textId="77777777" w:rsidR="00154673" w:rsidRPr="008A5E1C" w:rsidRDefault="00154673" w:rsidP="0015467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2E5C03">
              <w:rPr>
                <w:sz w:val="18"/>
                <w:szCs w:val="18"/>
                <w:lang w:eastAsia="zh-CN"/>
              </w:rPr>
              <w:t>Occupied channel bandwidth</w:t>
            </w:r>
            <w:r>
              <w:rPr>
                <w:sz w:val="18"/>
                <w:szCs w:val="18"/>
                <w:lang w:eastAsia="zh-CN"/>
              </w:rPr>
              <w:t xml:space="preserve"> (PRB)</w:t>
            </w:r>
          </w:p>
        </w:tc>
        <w:tc>
          <w:tcPr>
            <w:tcW w:w="2693" w:type="dxa"/>
          </w:tcPr>
          <w:p w14:paraId="624E99AA" w14:textId="77777777" w:rsidR="00154673" w:rsidRDefault="00154673" w:rsidP="0015467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835" w:type="dxa"/>
          </w:tcPr>
          <w:p w14:paraId="7C69EFDD" w14:textId="77777777" w:rsidR="00154673" w:rsidRDefault="00154673" w:rsidP="0015467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1/12</w:t>
            </w:r>
          </w:p>
        </w:tc>
      </w:tr>
      <w:tr w:rsidR="00154673" w14:paraId="354250C7" w14:textId="77777777" w:rsidTr="0060090F">
        <w:trPr>
          <w:jc w:val="center"/>
        </w:trPr>
        <w:tc>
          <w:tcPr>
            <w:tcW w:w="3539" w:type="dxa"/>
          </w:tcPr>
          <w:p w14:paraId="058A417A" w14:textId="77777777" w:rsidR="00154673" w:rsidRPr="008A5E1C" w:rsidRDefault="00154673" w:rsidP="0015467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1117D2">
              <w:rPr>
                <w:rFonts w:eastAsia="宋体"/>
                <w:bCs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2693" w:type="dxa"/>
          </w:tcPr>
          <w:p w14:paraId="23FE9221" w14:textId="77777777" w:rsidR="00154673" w:rsidRPr="008A5E1C" w:rsidRDefault="00154673" w:rsidP="0015467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2835" w:type="dxa"/>
          </w:tcPr>
          <w:p w14:paraId="7838C74A" w14:textId="77777777" w:rsidR="00154673" w:rsidRDefault="00154673" w:rsidP="0015467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%</w:t>
            </w:r>
          </w:p>
        </w:tc>
      </w:tr>
      <w:tr w:rsidR="00154673" w14:paraId="339AE66C" w14:textId="77777777" w:rsidTr="0060090F">
        <w:trPr>
          <w:jc w:val="center"/>
        </w:trPr>
        <w:tc>
          <w:tcPr>
            <w:tcW w:w="3539" w:type="dxa"/>
          </w:tcPr>
          <w:p w14:paraId="4C21B58A" w14:textId="77777777" w:rsidR="00154673" w:rsidRPr="008A5E1C" w:rsidRDefault="00154673" w:rsidP="0015467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50622F">
              <w:rPr>
                <w:rFonts w:eastAsia="宋体"/>
                <w:bCs/>
                <w:sz w:val="18"/>
                <w:szCs w:val="18"/>
                <w:lang w:eastAsia="zh-CN"/>
              </w:rPr>
              <w:t>Pathloss model</w:t>
            </w:r>
          </w:p>
        </w:tc>
        <w:tc>
          <w:tcPr>
            <w:tcW w:w="2693" w:type="dxa"/>
          </w:tcPr>
          <w:p w14:paraId="443E4167" w14:textId="77777777" w:rsidR="00154673" w:rsidRPr="008A5E1C" w:rsidRDefault="00154673" w:rsidP="0015467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50622F">
              <w:rPr>
                <w:rFonts w:eastAsia="宋体"/>
                <w:bCs/>
                <w:sz w:val="18"/>
                <w:szCs w:val="18"/>
                <w:lang w:eastAsia="zh-CN"/>
              </w:rPr>
              <w:t>TDL-C, NLOS</w:t>
            </w:r>
          </w:p>
        </w:tc>
        <w:tc>
          <w:tcPr>
            <w:tcW w:w="2835" w:type="dxa"/>
          </w:tcPr>
          <w:p w14:paraId="235FF731" w14:textId="77777777" w:rsidR="00154673" w:rsidRPr="0050622F" w:rsidRDefault="00154673" w:rsidP="0015467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50622F">
              <w:rPr>
                <w:rFonts w:eastAsia="宋体"/>
                <w:bCs/>
                <w:sz w:val="18"/>
                <w:szCs w:val="18"/>
                <w:lang w:eastAsia="zh-CN"/>
              </w:rPr>
              <w:t>TDL-C, NLOS</w:t>
            </w:r>
          </w:p>
        </w:tc>
      </w:tr>
      <w:tr w:rsidR="00154673" w14:paraId="375FA8F6" w14:textId="77777777" w:rsidTr="0060090F">
        <w:trPr>
          <w:jc w:val="center"/>
        </w:trPr>
        <w:tc>
          <w:tcPr>
            <w:tcW w:w="3539" w:type="dxa"/>
          </w:tcPr>
          <w:p w14:paraId="58868BFC" w14:textId="77777777" w:rsidR="00154673" w:rsidRPr="0050622F" w:rsidRDefault="00154673" w:rsidP="0015467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2E5C03">
              <w:rPr>
                <w:rFonts w:hint="eastAsia"/>
                <w:sz w:val="18"/>
                <w:szCs w:val="18"/>
                <w:lang w:eastAsia="zh-CN"/>
              </w:rPr>
              <w:t>D</w:t>
            </w:r>
            <w:r w:rsidRPr="002E5C03">
              <w:rPr>
                <w:sz w:val="18"/>
                <w:szCs w:val="18"/>
                <w:lang w:eastAsia="zh-CN"/>
              </w:rPr>
              <w:t xml:space="preserve">elay </w:t>
            </w:r>
            <w:r w:rsidRPr="002E5C03">
              <w:rPr>
                <w:rFonts w:hint="eastAsia"/>
                <w:sz w:val="18"/>
                <w:szCs w:val="18"/>
                <w:lang w:eastAsia="zh-CN"/>
              </w:rPr>
              <w:t>Spread</w:t>
            </w:r>
          </w:p>
        </w:tc>
        <w:tc>
          <w:tcPr>
            <w:tcW w:w="2693" w:type="dxa"/>
          </w:tcPr>
          <w:p w14:paraId="3CB518B7" w14:textId="75749B77" w:rsidR="00154673" w:rsidRPr="0050622F" w:rsidRDefault="00D56A70" w:rsidP="0015467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D56A70">
              <w:rPr>
                <w:rFonts w:eastAsia="宋体"/>
                <w:bCs/>
                <w:sz w:val="18"/>
                <w:szCs w:val="18"/>
                <w:lang w:eastAsia="zh-CN"/>
              </w:rPr>
              <w:t>300ns</w:t>
            </w:r>
          </w:p>
        </w:tc>
        <w:tc>
          <w:tcPr>
            <w:tcW w:w="2835" w:type="dxa"/>
          </w:tcPr>
          <w:p w14:paraId="0A81F9FA" w14:textId="40C1ADAC" w:rsidR="00154673" w:rsidRPr="0050622F" w:rsidRDefault="00D56A70" w:rsidP="0015467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D56A70">
              <w:rPr>
                <w:rFonts w:eastAsia="宋体"/>
                <w:bCs/>
                <w:sz w:val="18"/>
                <w:szCs w:val="18"/>
                <w:lang w:eastAsia="zh-CN"/>
              </w:rPr>
              <w:t>300ns</w:t>
            </w:r>
          </w:p>
        </w:tc>
      </w:tr>
      <w:tr w:rsidR="00154673" w14:paraId="5C9E64F4" w14:textId="77777777" w:rsidTr="0060090F">
        <w:trPr>
          <w:jc w:val="center"/>
        </w:trPr>
        <w:tc>
          <w:tcPr>
            <w:tcW w:w="3539" w:type="dxa"/>
          </w:tcPr>
          <w:p w14:paraId="439AC914" w14:textId="77777777" w:rsidR="00154673" w:rsidRPr="008A5E1C" w:rsidRDefault="00154673" w:rsidP="0015467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B7674F">
              <w:rPr>
                <w:rFonts w:eastAsia="宋体"/>
                <w:bCs/>
                <w:sz w:val="18"/>
                <w:szCs w:val="18"/>
                <w:lang w:eastAsia="zh-CN"/>
              </w:rPr>
              <w:t>UE speed (km/h)</w:t>
            </w:r>
          </w:p>
        </w:tc>
        <w:tc>
          <w:tcPr>
            <w:tcW w:w="2693" w:type="dxa"/>
          </w:tcPr>
          <w:p w14:paraId="2420CB00" w14:textId="77777777" w:rsidR="00154673" w:rsidRPr="008A5E1C" w:rsidRDefault="00154673" w:rsidP="0015467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B7674F">
              <w:rPr>
                <w:rFonts w:eastAsia="宋体"/>
                <w:bCs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835" w:type="dxa"/>
          </w:tcPr>
          <w:p w14:paraId="19188476" w14:textId="77777777" w:rsidR="00154673" w:rsidRPr="00B7674F" w:rsidRDefault="00154673" w:rsidP="0015467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B7674F">
              <w:rPr>
                <w:rFonts w:eastAsia="宋体"/>
                <w:bCs/>
                <w:sz w:val="18"/>
                <w:szCs w:val="18"/>
                <w:lang w:eastAsia="zh-CN"/>
              </w:rPr>
              <w:t>3</w:t>
            </w:r>
          </w:p>
        </w:tc>
      </w:tr>
      <w:tr w:rsidR="00154673" w14:paraId="35DA417F" w14:textId="77777777" w:rsidTr="0060090F">
        <w:trPr>
          <w:jc w:val="center"/>
        </w:trPr>
        <w:tc>
          <w:tcPr>
            <w:tcW w:w="3539" w:type="dxa"/>
            <w:vAlign w:val="center"/>
          </w:tcPr>
          <w:p w14:paraId="4393C66C" w14:textId="77777777" w:rsidR="00154673" w:rsidRPr="008A5E1C" w:rsidRDefault="00154673" w:rsidP="0015467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1B4C22">
              <w:rPr>
                <w:sz w:val="18"/>
                <w:szCs w:val="18"/>
              </w:rPr>
              <w:t xml:space="preserve"># BS </w:t>
            </w:r>
            <w:r>
              <w:rPr>
                <w:sz w:val="18"/>
                <w:szCs w:val="18"/>
              </w:rPr>
              <w:t>T</w:t>
            </w:r>
            <w:r w:rsidRPr="001B4C22">
              <w:rPr>
                <w:sz w:val="18"/>
                <w:szCs w:val="18"/>
              </w:rPr>
              <w:t>x chains</w:t>
            </w:r>
          </w:p>
        </w:tc>
        <w:tc>
          <w:tcPr>
            <w:tcW w:w="2693" w:type="dxa"/>
          </w:tcPr>
          <w:p w14:paraId="172FF8A6" w14:textId="77777777" w:rsidR="00154673" w:rsidRPr="008A5E1C" w:rsidRDefault="00154673" w:rsidP="0015467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835" w:type="dxa"/>
          </w:tcPr>
          <w:p w14:paraId="2662C2DC" w14:textId="77777777" w:rsidR="00154673" w:rsidRDefault="00154673" w:rsidP="0015467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</w:p>
        </w:tc>
      </w:tr>
      <w:tr w:rsidR="00154673" w14:paraId="01D45C59" w14:textId="77777777" w:rsidTr="0060090F">
        <w:trPr>
          <w:jc w:val="center"/>
        </w:trPr>
        <w:tc>
          <w:tcPr>
            <w:tcW w:w="3539" w:type="dxa"/>
            <w:vAlign w:val="center"/>
          </w:tcPr>
          <w:p w14:paraId="110F7B3C" w14:textId="77777777" w:rsidR="00154673" w:rsidRPr="008A5E1C" w:rsidRDefault="00154673" w:rsidP="0015467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1B4C22">
              <w:rPr>
                <w:sz w:val="18"/>
                <w:szCs w:val="18"/>
              </w:rPr>
              <w:t xml:space="preserve"># UE </w:t>
            </w:r>
            <w:r>
              <w:rPr>
                <w:sz w:val="18"/>
                <w:szCs w:val="18"/>
              </w:rPr>
              <w:t>R</w:t>
            </w:r>
            <w:r w:rsidRPr="001B4C22">
              <w:rPr>
                <w:sz w:val="18"/>
                <w:szCs w:val="18"/>
              </w:rPr>
              <w:t>x chains</w:t>
            </w:r>
          </w:p>
        </w:tc>
        <w:tc>
          <w:tcPr>
            <w:tcW w:w="2693" w:type="dxa"/>
          </w:tcPr>
          <w:p w14:paraId="19F754F6" w14:textId="77777777" w:rsidR="00154673" w:rsidRPr="008A5E1C" w:rsidRDefault="00154673" w:rsidP="0015467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835" w:type="dxa"/>
          </w:tcPr>
          <w:p w14:paraId="408322A1" w14:textId="77777777" w:rsidR="00154673" w:rsidRDefault="00154673" w:rsidP="0015467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</w:p>
        </w:tc>
      </w:tr>
      <w:tr w:rsidR="00775B81" w14:paraId="6C7D1F45" w14:textId="77777777" w:rsidTr="0060090F">
        <w:trPr>
          <w:jc w:val="center"/>
        </w:trPr>
        <w:tc>
          <w:tcPr>
            <w:tcW w:w="3539" w:type="dxa"/>
            <w:vAlign w:val="center"/>
          </w:tcPr>
          <w:p w14:paraId="6DFCB500" w14:textId="14E023C1" w:rsidR="00775B81" w:rsidRPr="001B4C22" w:rsidRDefault="00775B81" w:rsidP="00154673">
            <w:pPr>
              <w:jc w:val="center"/>
              <w:rPr>
                <w:sz w:val="18"/>
                <w:szCs w:val="18"/>
              </w:rPr>
            </w:pPr>
            <w:r w:rsidRPr="00775B81">
              <w:rPr>
                <w:sz w:val="18"/>
                <w:szCs w:val="18"/>
              </w:rPr>
              <w:t>PBCH payload (excluding 24bits CRC)</w:t>
            </w:r>
          </w:p>
        </w:tc>
        <w:tc>
          <w:tcPr>
            <w:tcW w:w="2693" w:type="dxa"/>
          </w:tcPr>
          <w:p w14:paraId="12B8AEFF" w14:textId="4383B90A" w:rsidR="00775B81" w:rsidRDefault="00775B81" w:rsidP="0015467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282E1F">
              <w:rPr>
                <w:rFonts w:eastAsia="宋体"/>
                <w:lang w:val="en-US" w:eastAsia="zh-CN"/>
              </w:rPr>
              <w:t xml:space="preserve">32 </w:t>
            </w:r>
            <w:r w:rsidRPr="00282E1F">
              <w:t>bits</w:t>
            </w:r>
          </w:p>
        </w:tc>
        <w:tc>
          <w:tcPr>
            <w:tcW w:w="2835" w:type="dxa"/>
          </w:tcPr>
          <w:p w14:paraId="521E38FD" w14:textId="2F5E90CC" w:rsidR="00775B81" w:rsidRDefault="00775B81" w:rsidP="0015467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282E1F">
              <w:rPr>
                <w:rFonts w:eastAsia="宋体"/>
                <w:lang w:val="en-US" w:eastAsia="zh-CN"/>
              </w:rPr>
              <w:t xml:space="preserve">32 </w:t>
            </w:r>
            <w:r w:rsidRPr="00282E1F">
              <w:t>bits</w:t>
            </w:r>
          </w:p>
        </w:tc>
      </w:tr>
      <w:tr w:rsidR="0039246F" w14:paraId="3EDDF7BC" w14:textId="77777777" w:rsidTr="0060090F">
        <w:trPr>
          <w:jc w:val="center"/>
        </w:trPr>
        <w:tc>
          <w:tcPr>
            <w:tcW w:w="3539" w:type="dxa"/>
            <w:vAlign w:val="center"/>
          </w:tcPr>
          <w:p w14:paraId="05387B9C" w14:textId="76C73259" w:rsidR="0039246F" w:rsidRPr="00775B81" w:rsidRDefault="0039246F" w:rsidP="00154673">
            <w:pPr>
              <w:jc w:val="center"/>
              <w:rPr>
                <w:sz w:val="18"/>
                <w:szCs w:val="18"/>
              </w:rPr>
            </w:pPr>
            <w:r w:rsidRPr="0039246F">
              <w:rPr>
                <w:sz w:val="18"/>
                <w:szCs w:val="18"/>
              </w:rPr>
              <w:t>Number of symbols for CORESET</w:t>
            </w:r>
          </w:p>
        </w:tc>
        <w:tc>
          <w:tcPr>
            <w:tcW w:w="2693" w:type="dxa"/>
          </w:tcPr>
          <w:p w14:paraId="62EAD235" w14:textId="3F261B5A" w:rsidR="0039246F" w:rsidRPr="00282E1F" w:rsidRDefault="0039246F" w:rsidP="00154673">
            <w:pPr>
              <w:jc w:val="center"/>
              <w:rPr>
                <w:rFonts w:eastAsia="宋体"/>
                <w:lang w:val="en-US" w:eastAsia="zh-CN"/>
              </w:rPr>
            </w:pPr>
            <w:r w:rsidRPr="0039246F">
              <w:rPr>
                <w:sz w:val="18"/>
                <w:szCs w:val="18"/>
              </w:rPr>
              <w:t>2</w:t>
            </w:r>
          </w:p>
        </w:tc>
        <w:tc>
          <w:tcPr>
            <w:tcW w:w="2835" w:type="dxa"/>
          </w:tcPr>
          <w:p w14:paraId="658F207B" w14:textId="33F4222A" w:rsidR="0039246F" w:rsidRPr="00282E1F" w:rsidRDefault="0039246F" w:rsidP="00154673">
            <w:pPr>
              <w:jc w:val="center"/>
              <w:rPr>
                <w:rFonts w:eastAsia="宋体"/>
                <w:lang w:val="en-US" w:eastAsia="zh-CN"/>
              </w:rPr>
            </w:pPr>
            <w:r w:rsidRPr="0039246F">
              <w:rPr>
                <w:sz w:val="18"/>
                <w:szCs w:val="18"/>
              </w:rPr>
              <w:t>2</w:t>
            </w:r>
          </w:p>
        </w:tc>
      </w:tr>
      <w:tr w:rsidR="00154673" w14:paraId="2D32E34E" w14:textId="77777777" w:rsidTr="0060090F">
        <w:trPr>
          <w:jc w:val="center"/>
        </w:trPr>
        <w:tc>
          <w:tcPr>
            <w:tcW w:w="3539" w:type="dxa"/>
            <w:vAlign w:val="center"/>
          </w:tcPr>
          <w:p w14:paraId="59841D3B" w14:textId="0D58B2E0" w:rsidR="00154673" w:rsidRPr="004351A1" w:rsidRDefault="004351A1" w:rsidP="00154673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R</w:t>
            </w:r>
            <w:r>
              <w:rPr>
                <w:rFonts w:eastAsia="宋体"/>
                <w:sz w:val="18"/>
                <w:szCs w:val="18"/>
                <w:lang w:eastAsia="zh-CN"/>
              </w:rPr>
              <w:t>equest SNR (dB)</w:t>
            </w:r>
          </w:p>
        </w:tc>
        <w:tc>
          <w:tcPr>
            <w:tcW w:w="2693" w:type="dxa"/>
          </w:tcPr>
          <w:p w14:paraId="3C62576C" w14:textId="44FE4C19" w:rsidR="00154673" w:rsidRPr="008A5E1C" w:rsidRDefault="009E5720" w:rsidP="0015467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4B0639">
              <w:rPr>
                <w:rFonts w:eastAsia="宋体" w:hint="eastAsia"/>
                <w:bCs/>
                <w:sz w:val="18"/>
                <w:szCs w:val="18"/>
                <w:highlight w:val="yellow"/>
                <w:lang w:eastAsia="zh-CN"/>
              </w:rPr>
              <w:t>-</w:t>
            </w:r>
            <w:r w:rsidRPr="004B0639">
              <w:rPr>
                <w:rFonts w:eastAsia="宋体"/>
                <w:bCs/>
                <w:sz w:val="18"/>
                <w:szCs w:val="18"/>
                <w:highlight w:val="yellow"/>
                <w:lang w:eastAsia="zh-CN"/>
              </w:rPr>
              <w:t>1.50</w:t>
            </w:r>
          </w:p>
        </w:tc>
        <w:tc>
          <w:tcPr>
            <w:tcW w:w="2835" w:type="dxa"/>
          </w:tcPr>
          <w:p w14:paraId="23C08ECC" w14:textId="1840D869" w:rsidR="00154673" w:rsidRPr="008A5E1C" w:rsidRDefault="00C452F6" w:rsidP="0015467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523C1B">
              <w:rPr>
                <w:rFonts w:eastAsia="宋体" w:hint="eastAsia"/>
                <w:bCs/>
                <w:sz w:val="18"/>
                <w:szCs w:val="18"/>
                <w:highlight w:val="yellow"/>
                <w:lang w:eastAsia="zh-CN"/>
              </w:rPr>
              <w:t>4</w:t>
            </w:r>
            <w:r w:rsidRPr="00523C1B">
              <w:rPr>
                <w:rFonts w:eastAsia="宋体"/>
                <w:bCs/>
                <w:sz w:val="18"/>
                <w:szCs w:val="18"/>
                <w:highlight w:val="yellow"/>
                <w:lang w:eastAsia="zh-CN"/>
              </w:rPr>
              <w:t>.30</w:t>
            </w:r>
          </w:p>
        </w:tc>
      </w:tr>
    </w:tbl>
    <w:p w14:paraId="67055245" w14:textId="77777777" w:rsidR="003D094A" w:rsidRDefault="003D094A" w:rsidP="009D3D81">
      <w:pPr>
        <w:jc w:val="center"/>
        <w:rPr>
          <w:rFonts w:eastAsia="宋体"/>
          <w:b/>
          <w:bCs/>
          <w:lang w:eastAsia="zh-CN"/>
        </w:rPr>
      </w:pPr>
    </w:p>
    <w:p w14:paraId="07AD23DE" w14:textId="77777777" w:rsidR="009D3D81" w:rsidRPr="002E5C03" w:rsidRDefault="009D3D81" w:rsidP="009D3D81">
      <w:pPr>
        <w:tabs>
          <w:tab w:val="num" w:pos="567"/>
        </w:tabs>
        <w:spacing w:line="360" w:lineRule="auto"/>
        <w:rPr>
          <w:rFonts w:eastAsia="宋体"/>
          <w:szCs w:val="22"/>
          <w:lang w:val="en-US" w:eastAsia="zh-CN"/>
        </w:rPr>
      </w:pPr>
    </w:p>
    <w:p w14:paraId="1845AD41" w14:textId="284FC190" w:rsidR="009D3D81" w:rsidRPr="00DB50BD" w:rsidRDefault="009D3D81" w:rsidP="009D3D81">
      <w:pPr>
        <w:pStyle w:val="2"/>
        <w:rPr>
          <w:rFonts w:ascii="等线" w:eastAsia="等线" w:hAnsi="等线" w:cs="Segoe UI Symbol"/>
          <w:b w:val="0"/>
          <w:iCs/>
          <w:lang w:val="en-US" w:eastAsia="zh-CN"/>
        </w:rPr>
      </w:pPr>
      <w:r w:rsidRPr="00DB50BD">
        <w:rPr>
          <w:b w:val="0"/>
          <w:iCs/>
          <w:lang w:val="en-US"/>
        </w:rPr>
        <w:t>A.2 Simulation assumption for PDCCH-CSS</w:t>
      </w:r>
    </w:p>
    <w:p w14:paraId="0A11A6F7" w14:textId="77777777" w:rsidR="009B2BBE" w:rsidRPr="009B2BBE" w:rsidRDefault="009B2BBE" w:rsidP="009B2BBE">
      <w:pPr>
        <w:rPr>
          <w:rFonts w:eastAsia="宋体"/>
          <w:lang w:val="en-US" w:eastAsia="zh-CN"/>
        </w:rPr>
      </w:pPr>
    </w:p>
    <w:p w14:paraId="44145388" w14:textId="4059F532" w:rsidR="009D3D81" w:rsidRDefault="009D3D81" w:rsidP="009D3D81">
      <w:pPr>
        <w:jc w:val="center"/>
        <w:rPr>
          <w:b/>
          <w:bCs/>
          <w:lang w:eastAsia="zh-CN"/>
        </w:rPr>
      </w:pPr>
      <w:r w:rsidRPr="003401D4">
        <w:rPr>
          <w:rFonts w:hint="eastAsia"/>
          <w:b/>
          <w:bCs/>
          <w:lang w:eastAsia="zh-CN"/>
        </w:rPr>
        <w:t>T</w:t>
      </w:r>
      <w:r w:rsidRPr="003401D4">
        <w:rPr>
          <w:b/>
          <w:bCs/>
          <w:lang w:eastAsia="zh-CN"/>
        </w:rPr>
        <w:t xml:space="preserve">able </w:t>
      </w:r>
      <w:r w:rsidR="004B372A">
        <w:rPr>
          <w:b/>
          <w:bCs/>
          <w:lang w:eastAsia="zh-CN"/>
        </w:rPr>
        <w:t>2</w:t>
      </w:r>
      <w:r w:rsidRPr="003401D4">
        <w:rPr>
          <w:b/>
          <w:bCs/>
          <w:lang w:eastAsia="zh-CN"/>
        </w:rPr>
        <w:t xml:space="preserve"> </w:t>
      </w:r>
      <w:r w:rsidRPr="003401D4">
        <w:rPr>
          <w:rFonts w:eastAsia="宋体"/>
          <w:b/>
          <w:bCs/>
          <w:lang w:eastAsia="zh-CN"/>
        </w:rPr>
        <w:t xml:space="preserve">Simulation </w:t>
      </w:r>
      <w:r w:rsidRPr="003401D4">
        <w:rPr>
          <w:b/>
          <w:bCs/>
          <w:lang w:eastAsia="zh-CN"/>
        </w:rPr>
        <w:t>parameters for PDCCH</w:t>
      </w:r>
      <w:r>
        <w:rPr>
          <w:b/>
          <w:bCs/>
          <w:lang w:eastAsia="zh-CN"/>
        </w:rPr>
        <w:t>-CSS</w:t>
      </w:r>
    </w:p>
    <w:p w14:paraId="16A3BC47" w14:textId="227AB63A" w:rsidR="001F2BA8" w:rsidRDefault="001F2BA8" w:rsidP="009D3D81">
      <w:pPr>
        <w:jc w:val="center"/>
        <w:rPr>
          <w:rFonts w:eastAsia="宋体"/>
          <w:b/>
          <w:bCs/>
          <w:lang w:eastAsia="zh-CN"/>
        </w:rPr>
      </w:pPr>
    </w:p>
    <w:tbl>
      <w:tblPr>
        <w:tblStyle w:val="a8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769"/>
        <w:gridCol w:w="1770"/>
        <w:gridCol w:w="1346"/>
        <w:gridCol w:w="1347"/>
        <w:gridCol w:w="945"/>
        <w:gridCol w:w="945"/>
        <w:gridCol w:w="945"/>
      </w:tblGrid>
      <w:tr w:rsidR="00341428" w14:paraId="5A11F96C" w14:textId="2190BFB3" w:rsidTr="0060090F">
        <w:trPr>
          <w:jc w:val="center"/>
        </w:trPr>
        <w:tc>
          <w:tcPr>
            <w:tcW w:w="3539" w:type="dxa"/>
            <w:gridSpan w:val="2"/>
            <w:vAlign w:val="center"/>
          </w:tcPr>
          <w:p w14:paraId="1B42989E" w14:textId="77777777" w:rsidR="00341428" w:rsidRDefault="00341428" w:rsidP="0060090F">
            <w:pPr>
              <w:jc w:val="center"/>
              <w:rPr>
                <w:rFonts w:eastAsia="宋体"/>
                <w:b/>
                <w:bCs/>
                <w:lang w:eastAsia="zh-CN"/>
              </w:rPr>
            </w:pPr>
            <w:r w:rsidRPr="002E5C03">
              <w:rPr>
                <w:b/>
                <w:bCs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5528" w:type="dxa"/>
            <w:gridSpan w:val="5"/>
          </w:tcPr>
          <w:p w14:paraId="4916F651" w14:textId="6B70E329" w:rsidR="00341428" w:rsidRPr="002E5C03" w:rsidRDefault="00341428" w:rsidP="0060090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 w:rsidRPr="002E5C03">
              <w:rPr>
                <w:b/>
                <w:bCs/>
                <w:sz w:val="18"/>
                <w:szCs w:val="18"/>
                <w:lang w:eastAsia="zh-CN"/>
              </w:rPr>
              <w:t>Values</w:t>
            </w:r>
          </w:p>
        </w:tc>
      </w:tr>
      <w:tr w:rsidR="00341428" w14:paraId="27A2F983" w14:textId="10F4556C" w:rsidTr="00B15672">
        <w:trPr>
          <w:jc w:val="center"/>
        </w:trPr>
        <w:tc>
          <w:tcPr>
            <w:tcW w:w="3539" w:type="dxa"/>
            <w:gridSpan w:val="2"/>
          </w:tcPr>
          <w:p w14:paraId="7E9A8051" w14:textId="77777777" w:rsidR="00341428" w:rsidRPr="008A5E1C" w:rsidRDefault="00341428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8A5E1C">
              <w:rPr>
                <w:rFonts w:eastAsia="宋体"/>
                <w:bCs/>
                <w:sz w:val="18"/>
                <w:szCs w:val="18"/>
                <w:lang w:eastAsia="zh-CN"/>
              </w:rPr>
              <w:t>Carrier frequency (GHz)</w:t>
            </w:r>
          </w:p>
        </w:tc>
        <w:tc>
          <w:tcPr>
            <w:tcW w:w="2693" w:type="dxa"/>
            <w:gridSpan w:val="2"/>
          </w:tcPr>
          <w:p w14:paraId="0839ACB3" w14:textId="77777777" w:rsidR="00341428" w:rsidRPr="008A5E1C" w:rsidRDefault="00341428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8A5E1C">
              <w:rPr>
                <w:rFonts w:eastAsia="宋体" w:hint="eastAsia"/>
                <w:bCs/>
                <w:sz w:val="18"/>
                <w:szCs w:val="18"/>
                <w:lang w:eastAsia="zh-CN"/>
              </w:rPr>
              <w:t>0</w:t>
            </w:r>
            <w:r w:rsidRPr="008A5E1C">
              <w:rPr>
                <w:rFonts w:eastAsia="宋体"/>
                <w:bCs/>
                <w:sz w:val="18"/>
                <w:szCs w:val="18"/>
                <w:lang w:eastAsia="zh-CN"/>
              </w:rPr>
              <w:t xml:space="preserve">.7 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(Rural)</w:t>
            </w:r>
          </w:p>
        </w:tc>
        <w:tc>
          <w:tcPr>
            <w:tcW w:w="2835" w:type="dxa"/>
            <w:gridSpan w:val="3"/>
          </w:tcPr>
          <w:p w14:paraId="087DDB77" w14:textId="11F28792" w:rsidR="00341428" w:rsidRPr="008A5E1C" w:rsidRDefault="00341428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.6 (Urban)</w:t>
            </w:r>
          </w:p>
        </w:tc>
      </w:tr>
      <w:tr w:rsidR="00341428" w14:paraId="06DE77CB" w14:textId="5F5925CB" w:rsidTr="00B15672">
        <w:trPr>
          <w:jc w:val="center"/>
        </w:trPr>
        <w:tc>
          <w:tcPr>
            <w:tcW w:w="3539" w:type="dxa"/>
            <w:gridSpan w:val="2"/>
          </w:tcPr>
          <w:p w14:paraId="324AF00E" w14:textId="77777777" w:rsidR="00341428" w:rsidRPr="008A5E1C" w:rsidRDefault="00341428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8A5E1C">
              <w:rPr>
                <w:rFonts w:eastAsia="宋体"/>
                <w:bCs/>
                <w:sz w:val="18"/>
                <w:szCs w:val="18"/>
                <w:lang w:eastAsia="zh-CN"/>
              </w:rPr>
              <w:t>Total carrier bandwidth (MHz)</w:t>
            </w:r>
          </w:p>
        </w:tc>
        <w:tc>
          <w:tcPr>
            <w:tcW w:w="2693" w:type="dxa"/>
            <w:gridSpan w:val="2"/>
          </w:tcPr>
          <w:p w14:paraId="7FE81E47" w14:textId="77777777" w:rsidR="00341428" w:rsidRPr="008A5E1C" w:rsidRDefault="00341428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835" w:type="dxa"/>
            <w:gridSpan w:val="3"/>
          </w:tcPr>
          <w:p w14:paraId="7A0BB41C" w14:textId="3E85D49E" w:rsidR="00341428" w:rsidRDefault="00E66708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0</w:t>
            </w:r>
          </w:p>
        </w:tc>
      </w:tr>
      <w:tr w:rsidR="00341428" w14:paraId="6412044E" w14:textId="2E098E6F" w:rsidTr="00B15672">
        <w:trPr>
          <w:jc w:val="center"/>
        </w:trPr>
        <w:tc>
          <w:tcPr>
            <w:tcW w:w="3539" w:type="dxa"/>
            <w:gridSpan w:val="2"/>
            <w:vAlign w:val="center"/>
          </w:tcPr>
          <w:p w14:paraId="1FA64CBD" w14:textId="77777777" w:rsidR="00341428" w:rsidRPr="008A5E1C" w:rsidRDefault="00341428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U</w:t>
            </w:r>
            <w:r>
              <w:rPr>
                <w:rFonts w:eastAsia="宋体"/>
                <w:sz w:val="18"/>
                <w:szCs w:val="18"/>
                <w:lang w:eastAsia="zh-CN"/>
              </w:rPr>
              <w:t xml:space="preserve">E bandwidth </w:t>
            </w:r>
            <w:r w:rsidRPr="008A5E1C">
              <w:rPr>
                <w:rFonts w:eastAsia="宋体"/>
                <w:bCs/>
                <w:sz w:val="18"/>
                <w:szCs w:val="18"/>
                <w:lang w:eastAsia="zh-CN"/>
              </w:rPr>
              <w:t>(MHz)</w:t>
            </w:r>
          </w:p>
        </w:tc>
        <w:tc>
          <w:tcPr>
            <w:tcW w:w="2693" w:type="dxa"/>
            <w:gridSpan w:val="2"/>
          </w:tcPr>
          <w:p w14:paraId="49DAA5A8" w14:textId="77777777" w:rsidR="00341428" w:rsidRDefault="00341428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835" w:type="dxa"/>
            <w:gridSpan w:val="3"/>
          </w:tcPr>
          <w:p w14:paraId="3FAA0055" w14:textId="2F3A9847" w:rsidR="00341428" w:rsidRDefault="00E66708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5</w:t>
            </w:r>
          </w:p>
        </w:tc>
      </w:tr>
      <w:tr w:rsidR="00D7593C" w14:paraId="47711FE0" w14:textId="77777777" w:rsidTr="00B15672">
        <w:trPr>
          <w:jc w:val="center"/>
        </w:trPr>
        <w:tc>
          <w:tcPr>
            <w:tcW w:w="3539" w:type="dxa"/>
            <w:gridSpan w:val="2"/>
            <w:vAlign w:val="center"/>
          </w:tcPr>
          <w:p w14:paraId="714A9C45" w14:textId="46372D36" w:rsidR="00D7593C" w:rsidRDefault="00D7593C" w:rsidP="00D7593C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5C03">
              <w:rPr>
                <w:rFonts w:hint="eastAsia"/>
                <w:sz w:val="18"/>
                <w:szCs w:val="18"/>
                <w:lang w:eastAsia="zh-CN"/>
              </w:rPr>
              <w:t>S</w:t>
            </w:r>
            <w:r w:rsidRPr="002E5C03">
              <w:rPr>
                <w:sz w:val="18"/>
                <w:szCs w:val="18"/>
                <w:lang w:eastAsia="zh-CN"/>
              </w:rPr>
              <w:t>ubcarrier spacing</w:t>
            </w:r>
          </w:p>
        </w:tc>
        <w:tc>
          <w:tcPr>
            <w:tcW w:w="2693" w:type="dxa"/>
            <w:gridSpan w:val="2"/>
          </w:tcPr>
          <w:p w14:paraId="5659E9F1" w14:textId="4DCE5013" w:rsidR="00D7593C" w:rsidRDefault="00D7593C" w:rsidP="00D7593C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5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kH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z</w:t>
            </w:r>
          </w:p>
        </w:tc>
        <w:tc>
          <w:tcPr>
            <w:tcW w:w="2835" w:type="dxa"/>
            <w:gridSpan w:val="3"/>
          </w:tcPr>
          <w:p w14:paraId="5270AB86" w14:textId="7EE2D279" w:rsidR="00D7593C" w:rsidRDefault="00D7593C" w:rsidP="00D7593C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0kHz</w:t>
            </w:r>
          </w:p>
        </w:tc>
      </w:tr>
      <w:tr w:rsidR="00D7593C" w14:paraId="31D5DA72" w14:textId="525BD63C" w:rsidTr="00B15672">
        <w:trPr>
          <w:jc w:val="center"/>
        </w:trPr>
        <w:tc>
          <w:tcPr>
            <w:tcW w:w="3539" w:type="dxa"/>
            <w:gridSpan w:val="2"/>
          </w:tcPr>
          <w:p w14:paraId="2D660C29" w14:textId="77777777" w:rsidR="00D7593C" w:rsidRPr="008A5E1C" w:rsidRDefault="00D7593C" w:rsidP="00D7593C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1117D2">
              <w:rPr>
                <w:rFonts w:eastAsia="宋体"/>
                <w:bCs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2693" w:type="dxa"/>
            <w:gridSpan w:val="2"/>
          </w:tcPr>
          <w:p w14:paraId="3EED54AA" w14:textId="77777777" w:rsidR="00D7593C" w:rsidRPr="008A5E1C" w:rsidRDefault="00D7593C" w:rsidP="00D7593C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2835" w:type="dxa"/>
            <w:gridSpan w:val="3"/>
          </w:tcPr>
          <w:p w14:paraId="2836AF0A" w14:textId="3980AC45" w:rsidR="00D7593C" w:rsidRDefault="00D7593C" w:rsidP="00D7593C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%</w:t>
            </w:r>
          </w:p>
        </w:tc>
      </w:tr>
      <w:tr w:rsidR="00D7593C" w14:paraId="3C38E15E" w14:textId="54E5D40B" w:rsidTr="00B15672">
        <w:trPr>
          <w:jc w:val="center"/>
        </w:trPr>
        <w:tc>
          <w:tcPr>
            <w:tcW w:w="3539" w:type="dxa"/>
            <w:gridSpan w:val="2"/>
          </w:tcPr>
          <w:p w14:paraId="742A1556" w14:textId="77777777" w:rsidR="00D7593C" w:rsidRPr="008A5E1C" w:rsidRDefault="00D7593C" w:rsidP="00D7593C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50622F">
              <w:rPr>
                <w:rFonts w:eastAsia="宋体"/>
                <w:bCs/>
                <w:sz w:val="18"/>
                <w:szCs w:val="18"/>
                <w:lang w:eastAsia="zh-CN"/>
              </w:rPr>
              <w:t>Pathloss model</w:t>
            </w:r>
          </w:p>
        </w:tc>
        <w:tc>
          <w:tcPr>
            <w:tcW w:w="2693" w:type="dxa"/>
            <w:gridSpan w:val="2"/>
          </w:tcPr>
          <w:p w14:paraId="0D8180DA" w14:textId="77777777" w:rsidR="00D7593C" w:rsidRPr="008A5E1C" w:rsidRDefault="00D7593C" w:rsidP="00D7593C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50622F">
              <w:rPr>
                <w:rFonts w:eastAsia="宋体"/>
                <w:bCs/>
                <w:sz w:val="18"/>
                <w:szCs w:val="18"/>
                <w:lang w:eastAsia="zh-CN"/>
              </w:rPr>
              <w:t>TDL-C, NLOS</w:t>
            </w:r>
          </w:p>
        </w:tc>
        <w:tc>
          <w:tcPr>
            <w:tcW w:w="2835" w:type="dxa"/>
            <w:gridSpan w:val="3"/>
          </w:tcPr>
          <w:p w14:paraId="100499CB" w14:textId="47B5E9C4" w:rsidR="00D7593C" w:rsidRPr="0050622F" w:rsidRDefault="00D7593C" w:rsidP="00D7593C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50622F">
              <w:rPr>
                <w:rFonts w:eastAsia="宋体"/>
                <w:bCs/>
                <w:sz w:val="18"/>
                <w:szCs w:val="18"/>
                <w:lang w:eastAsia="zh-CN"/>
              </w:rPr>
              <w:t>TDL-C, NLOS</w:t>
            </w:r>
          </w:p>
        </w:tc>
      </w:tr>
      <w:tr w:rsidR="007C1087" w14:paraId="7FBF3C55" w14:textId="1B8CB486" w:rsidTr="00B15672">
        <w:trPr>
          <w:jc w:val="center"/>
        </w:trPr>
        <w:tc>
          <w:tcPr>
            <w:tcW w:w="3539" w:type="dxa"/>
            <w:gridSpan w:val="2"/>
          </w:tcPr>
          <w:p w14:paraId="6D2AB980" w14:textId="77777777" w:rsidR="007C1087" w:rsidRPr="0050622F" w:rsidRDefault="007C1087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2E5C03">
              <w:rPr>
                <w:rFonts w:hint="eastAsia"/>
                <w:sz w:val="18"/>
                <w:szCs w:val="18"/>
                <w:lang w:eastAsia="zh-CN"/>
              </w:rPr>
              <w:t>D</w:t>
            </w:r>
            <w:r w:rsidRPr="002E5C03">
              <w:rPr>
                <w:sz w:val="18"/>
                <w:szCs w:val="18"/>
                <w:lang w:eastAsia="zh-CN"/>
              </w:rPr>
              <w:t xml:space="preserve">elay </w:t>
            </w:r>
            <w:r w:rsidRPr="002E5C03">
              <w:rPr>
                <w:rFonts w:hint="eastAsia"/>
                <w:sz w:val="18"/>
                <w:szCs w:val="18"/>
                <w:lang w:eastAsia="zh-CN"/>
              </w:rPr>
              <w:t>Spread</w:t>
            </w:r>
          </w:p>
        </w:tc>
        <w:tc>
          <w:tcPr>
            <w:tcW w:w="2693" w:type="dxa"/>
            <w:gridSpan w:val="2"/>
          </w:tcPr>
          <w:p w14:paraId="1B1B41FD" w14:textId="28185AE6" w:rsidR="007C1087" w:rsidRPr="0050622F" w:rsidRDefault="007C1087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D56A70">
              <w:rPr>
                <w:rFonts w:eastAsia="宋体"/>
                <w:bCs/>
                <w:sz w:val="18"/>
                <w:szCs w:val="18"/>
                <w:lang w:eastAsia="zh-CN"/>
              </w:rPr>
              <w:t>300ns</w:t>
            </w:r>
          </w:p>
        </w:tc>
        <w:tc>
          <w:tcPr>
            <w:tcW w:w="2835" w:type="dxa"/>
            <w:gridSpan w:val="3"/>
          </w:tcPr>
          <w:p w14:paraId="7FF63FDC" w14:textId="4963E593" w:rsidR="007C1087" w:rsidRPr="0050622F" w:rsidRDefault="007C1087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D56A70">
              <w:rPr>
                <w:rFonts w:eastAsia="宋体"/>
                <w:bCs/>
                <w:sz w:val="18"/>
                <w:szCs w:val="18"/>
                <w:lang w:eastAsia="zh-CN"/>
              </w:rPr>
              <w:t>300ns</w:t>
            </w:r>
          </w:p>
        </w:tc>
      </w:tr>
      <w:tr w:rsidR="007C1087" w14:paraId="41ED283A" w14:textId="50DC9D94" w:rsidTr="00B15672">
        <w:trPr>
          <w:jc w:val="center"/>
        </w:trPr>
        <w:tc>
          <w:tcPr>
            <w:tcW w:w="3539" w:type="dxa"/>
            <w:gridSpan w:val="2"/>
          </w:tcPr>
          <w:p w14:paraId="4E26AE1E" w14:textId="77777777" w:rsidR="007C1087" w:rsidRPr="008A5E1C" w:rsidRDefault="007C1087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B7674F">
              <w:rPr>
                <w:rFonts w:eastAsia="宋体"/>
                <w:bCs/>
                <w:sz w:val="18"/>
                <w:szCs w:val="18"/>
                <w:lang w:eastAsia="zh-CN"/>
              </w:rPr>
              <w:t>UE speed (km/h)</w:t>
            </w:r>
          </w:p>
        </w:tc>
        <w:tc>
          <w:tcPr>
            <w:tcW w:w="2693" w:type="dxa"/>
            <w:gridSpan w:val="2"/>
          </w:tcPr>
          <w:p w14:paraId="3CF2993A" w14:textId="77777777" w:rsidR="007C1087" w:rsidRPr="008A5E1C" w:rsidRDefault="007C1087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B7674F">
              <w:rPr>
                <w:rFonts w:eastAsia="宋体"/>
                <w:bCs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835" w:type="dxa"/>
            <w:gridSpan w:val="3"/>
          </w:tcPr>
          <w:p w14:paraId="3A961F4B" w14:textId="30BC91C5" w:rsidR="007C1087" w:rsidRPr="00B7674F" w:rsidRDefault="007C1087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B7674F">
              <w:rPr>
                <w:rFonts w:eastAsia="宋体"/>
                <w:bCs/>
                <w:sz w:val="18"/>
                <w:szCs w:val="18"/>
                <w:lang w:eastAsia="zh-CN"/>
              </w:rPr>
              <w:t>3</w:t>
            </w:r>
          </w:p>
        </w:tc>
      </w:tr>
      <w:tr w:rsidR="007C1087" w14:paraId="07DEA9A9" w14:textId="2C3B42A2" w:rsidTr="00B15672">
        <w:trPr>
          <w:jc w:val="center"/>
        </w:trPr>
        <w:tc>
          <w:tcPr>
            <w:tcW w:w="3539" w:type="dxa"/>
            <w:gridSpan w:val="2"/>
            <w:vAlign w:val="center"/>
          </w:tcPr>
          <w:p w14:paraId="422D10F6" w14:textId="77777777" w:rsidR="007C1087" w:rsidRPr="008A5E1C" w:rsidRDefault="007C1087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1B4C22">
              <w:rPr>
                <w:sz w:val="18"/>
                <w:szCs w:val="18"/>
              </w:rPr>
              <w:t xml:space="preserve"># BS </w:t>
            </w:r>
            <w:r>
              <w:rPr>
                <w:sz w:val="18"/>
                <w:szCs w:val="18"/>
              </w:rPr>
              <w:t>T</w:t>
            </w:r>
            <w:r w:rsidRPr="001B4C22">
              <w:rPr>
                <w:sz w:val="18"/>
                <w:szCs w:val="18"/>
              </w:rPr>
              <w:t>x chains</w:t>
            </w:r>
          </w:p>
        </w:tc>
        <w:tc>
          <w:tcPr>
            <w:tcW w:w="2693" w:type="dxa"/>
            <w:gridSpan w:val="2"/>
          </w:tcPr>
          <w:p w14:paraId="55F089AE" w14:textId="77777777" w:rsidR="007C1087" w:rsidRPr="008A5E1C" w:rsidRDefault="007C1087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835" w:type="dxa"/>
            <w:gridSpan w:val="3"/>
          </w:tcPr>
          <w:p w14:paraId="78781824" w14:textId="4D311073" w:rsidR="007C1087" w:rsidRDefault="007C1087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</w:p>
        </w:tc>
      </w:tr>
      <w:tr w:rsidR="007C1087" w14:paraId="63F4C724" w14:textId="32430E5F" w:rsidTr="00B15672">
        <w:trPr>
          <w:jc w:val="center"/>
        </w:trPr>
        <w:tc>
          <w:tcPr>
            <w:tcW w:w="3539" w:type="dxa"/>
            <w:gridSpan w:val="2"/>
            <w:vAlign w:val="center"/>
          </w:tcPr>
          <w:p w14:paraId="041F7CE2" w14:textId="77777777" w:rsidR="007C1087" w:rsidRPr="008A5E1C" w:rsidRDefault="007C1087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1B4C22">
              <w:rPr>
                <w:sz w:val="18"/>
                <w:szCs w:val="18"/>
              </w:rPr>
              <w:t xml:space="preserve"># UE </w:t>
            </w:r>
            <w:r>
              <w:rPr>
                <w:sz w:val="18"/>
                <w:szCs w:val="18"/>
              </w:rPr>
              <w:t>R</w:t>
            </w:r>
            <w:r w:rsidRPr="001B4C22">
              <w:rPr>
                <w:sz w:val="18"/>
                <w:szCs w:val="18"/>
              </w:rPr>
              <w:t>x chains</w:t>
            </w:r>
          </w:p>
        </w:tc>
        <w:tc>
          <w:tcPr>
            <w:tcW w:w="2693" w:type="dxa"/>
            <w:gridSpan w:val="2"/>
          </w:tcPr>
          <w:p w14:paraId="47069E54" w14:textId="77777777" w:rsidR="007C1087" w:rsidRPr="008A5E1C" w:rsidRDefault="007C1087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835" w:type="dxa"/>
            <w:gridSpan w:val="3"/>
          </w:tcPr>
          <w:p w14:paraId="518B1E90" w14:textId="6E50FC78" w:rsidR="007C1087" w:rsidRDefault="007C1087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</w:p>
        </w:tc>
      </w:tr>
      <w:tr w:rsidR="008057D0" w14:paraId="64E9EA37" w14:textId="61206229" w:rsidTr="00905560">
        <w:trPr>
          <w:trHeight w:val="98"/>
          <w:jc w:val="center"/>
        </w:trPr>
        <w:tc>
          <w:tcPr>
            <w:tcW w:w="1769" w:type="dxa"/>
            <w:vMerge w:val="restart"/>
            <w:vAlign w:val="center"/>
          </w:tcPr>
          <w:p w14:paraId="2867DD58" w14:textId="77777777" w:rsidR="008057D0" w:rsidRPr="001B4C22" w:rsidRDefault="008057D0" w:rsidP="007C1087">
            <w:pPr>
              <w:jc w:val="center"/>
              <w:rPr>
                <w:sz w:val="18"/>
                <w:szCs w:val="18"/>
              </w:rPr>
            </w:pPr>
            <w:r w:rsidRPr="0062772C">
              <w:rPr>
                <w:sz w:val="18"/>
                <w:szCs w:val="18"/>
              </w:rPr>
              <w:lastRenderedPageBreak/>
              <w:t>CORESET BW</w:t>
            </w:r>
          </w:p>
        </w:tc>
        <w:tc>
          <w:tcPr>
            <w:tcW w:w="1770" w:type="dxa"/>
            <w:vAlign w:val="center"/>
          </w:tcPr>
          <w:p w14:paraId="4088ACFC" w14:textId="3D0355F6" w:rsidR="008057D0" w:rsidRPr="00A21806" w:rsidRDefault="008057D0" w:rsidP="007C1087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S</w:t>
            </w:r>
            <w:r>
              <w:rPr>
                <w:rFonts w:eastAsia="宋体"/>
                <w:sz w:val="18"/>
                <w:szCs w:val="18"/>
                <w:lang w:eastAsia="zh-CN"/>
              </w:rPr>
              <w:t>ymbols</w:t>
            </w:r>
          </w:p>
        </w:tc>
        <w:tc>
          <w:tcPr>
            <w:tcW w:w="1346" w:type="dxa"/>
          </w:tcPr>
          <w:p w14:paraId="24AEE39E" w14:textId="0BA0363E" w:rsidR="008057D0" w:rsidRDefault="008057D0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BB68B8">
              <w:rPr>
                <w:rFonts w:eastAsia="宋体"/>
                <w:bCs/>
                <w:sz w:val="18"/>
                <w:szCs w:val="18"/>
                <w:lang w:eastAsia="zh-CN"/>
              </w:rPr>
              <w:t xml:space="preserve">3 </w:t>
            </w:r>
          </w:p>
        </w:tc>
        <w:tc>
          <w:tcPr>
            <w:tcW w:w="1347" w:type="dxa"/>
          </w:tcPr>
          <w:p w14:paraId="56611184" w14:textId="4B2ECF18" w:rsidR="008057D0" w:rsidRPr="00D05789" w:rsidRDefault="008057D0" w:rsidP="00D05789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sz w:val="18"/>
                <w:szCs w:val="18"/>
                <w:lang w:eastAsia="zh-CN"/>
              </w:rPr>
              <w:t>2</w:t>
            </w:r>
            <w:r w:rsidRPr="00BB68B8">
              <w:rPr>
                <w:rFonts w:eastAsia="宋体"/>
                <w:bCs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45" w:type="dxa"/>
          </w:tcPr>
          <w:p w14:paraId="391CF7D3" w14:textId="2BF8FD5E" w:rsidR="008057D0" w:rsidRDefault="008057D0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sz w:val="18"/>
                <w:szCs w:val="18"/>
                <w:lang w:eastAsia="zh-CN"/>
              </w:rPr>
              <w:t>2</w:t>
            </w:r>
            <w:r w:rsidRPr="00BB68B8">
              <w:rPr>
                <w:rFonts w:eastAsia="宋体"/>
                <w:bCs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45" w:type="dxa"/>
          </w:tcPr>
          <w:p w14:paraId="2172A649" w14:textId="641C368B" w:rsidR="008057D0" w:rsidRDefault="008057D0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sz w:val="18"/>
                <w:szCs w:val="18"/>
                <w:lang w:eastAsia="zh-CN"/>
              </w:rPr>
              <w:t>2</w:t>
            </w:r>
            <w:r w:rsidRPr="00C95E09">
              <w:rPr>
                <w:rFonts w:eastAsia="宋体"/>
                <w:bCs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45" w:type="dxa"/>
          </w:tcPr>
          <w:p w14:paraId="3262B5A8" w14:textId="6F16D526" w:rsidR="008057D0" w:rsidRPr="00246A4C" w:rsidRDefault="008057D0" w:rsidP="00246A4C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BB68B8">
              <w:rPr>
                <w:rFonts w:eastAsia="宋体"/>
                <w:bCs/>
                <w:sz w:val="18"/>
                <w:szCs w:val="18"/>
                <w:lang w:eastAsia="zh-CN"/>
              </w:rPr>
              <w:t xml:space="preserve">3 </w:t>
            </w:r>
          </w:p>
        </w:tc>
      </w:tr>
      <w:tr w:rsidR="008057D0" w14:paraId="71F2BFBD" w14:textId="77777777" w:rsidTr="00905560">
        <w:trPr>
          <w:trHeight w:val="97"/>
          <w:jc w:val="center"/>
        </w:trPr>
        <w:tc>
          <w:tcPr>
            <w:tcW w:w="1769" w:type="dxa"/>
            <w:vMerge/>
            <w:vAlign w:val="center"/>
          </w:tcPr>
          <w:p w14:paraId="22415C44" w14:textId="77777777" w:rsidR="008057D0" w:rsidRPr="0062772C" w:rsidRDefault="008057D0" w:rsidP="007C1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0" w:type="dxa"/>
            <w:vAlign w:val="center"/>
          </w:tcPr>
          <w:p w14:paraId="407D5161" w14:textId="1A4C83ED" w:rsidR="008057D0" w:rsidRPr="00A21806" w:rsidRDefault="008057D0" w:rsidP="007C1087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P</w:t>
            </w:r>
            <w:r>
              <w:rPr>
                <w:rFonts w:eastAsia="宋体"/>
                <w:sz w:val="18"/>
                <w:szCs w:val="18"/>
                <w:lang w:eastAsia="zh-CN"/>
              </w:rPr>
              <w:t>RBs</w:t>
            </w:r>
          </w:p>
        </w:tc>
        <w:tc>
          <w:tcPr>
            <w:tcW w:w="1346" w:type="dxa"/>
          </w:tcPr>
          <w:p w14:paraId="75696FDC" w14:textId="269D91C3" w:rsidR="008057D0" w:rsidRPr="00BB68B8" w:rsidRDefault="008057D0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347" w:type="dxa"/>
          </w:tcPr>
          <w:p w14:paraId="22A7C451" w14:textId="67E5237D" w:rsidR="008057D0" w:rsidRPr="00BB68B8" w:rsidRDefault="008057D0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4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945" w:type="dxa"/>
          </w:tcPr>
          <w:p w14:paraId="2F78F45A" w14:textId="144A9BD0" w:rsidR="008057D0" w:rsidRDefault="008057D0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4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945" w:type="dxa"/>
          </w:tcPr>
          <w:p w14:paraId="4E42F896" w14:textId="0B36C7B4" w:rsidR="008057D0" w:rsidRDefault="008057D0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45" w:type="dxa"/>
          </w:tcPr>
          <w:p w14:paraId="1923153F" w14:textId="29654FEF" w:rsidR="008057D0" w:rsidRDefault="008057D0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6</w:t>
            </w:r>
          </w:p>
        </w:tc>
      </w:tr>
      <w:tr w:rsidR="008057D0" w14:paraId="3399AE53" w14:textId="77777777" w:rsidTr="00905560">
        <w:trPr>
          <w:trHeight w:val="97"/>
          <w:jc w:val="center"/>
        </w:trPr>
        <w:tc>
          <w:tcPr>
            <w:tcW w:w="1769" w:type="dxa"/>
            <w:vMerge/>
            <w:vAlign w:val="center"/>
          </w:tcPr>
          <w:p w14:paraId="08B2BC29" w14:textId="77777777" w:rsidR="008057D0" w:rsidRPr="0062772C" w:rsidRDefault="008057D0" w:rsidP="007C1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0" w:type="dxa"/>
            <w:vAlign w:val="center"/>
          </w:tcPr>
          <w:p w14:paraId="4BE9262B" w14:textId="06860D74" w:rsidR="008057D0" w:rsidRPr="00A21806" w:rsidRDefault="008057D0" w:rsidP="007C1087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A</w:t>
            </w:r>
            <w:r>
              <w:rPr>
                <w:rFonts w:eastAsia="宋体"/>
                <w:sz w:val="18"/>
                <w:szCs w:val="18"/>
                <w:lang w:eastAsia="zh-CN"/>
              </w:rPr>
              <w:t>L</w:t>
            </w:r>
          </w:p>
        </w:tc>
        <w:tc>
          <w:tcPr>
            <w:tcW w:w="1346" w:type="dxa"/>
          </w:tcPr>
          <w:p w14:paraId="55D23A4E" w14:textId="05EDB75E" w:rsidR="008057D0" w:rsidRPr="00BB68B8" w:rsidRDefault="008057D0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347" w:type="dxa"/>
          </w:tcPr>
          <w:p w14:paraId="4A6A1F14" w14:textId="05272E7B" w:rsidR="008057D0" w:rsidRPr="00BB68B8" w:rsidRDefault="008057D0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45" w:type="dxa"/>
          </w:tcPr>
          <w:p w14:paraId="715CD015" w14:textId="2925D8C0" w:rsidR="008057D0" w:rsidRDefault="008057D0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45" w:type="dxa"/>
          </w:tcPr>
          <w:p w14:paraId="10A7A93F" w14:textId="3D5D7B0A" w:rsidR="008057D0" w:rsidRDefault="00116597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945" w:type="dxa"/>
          </w:tcPr>
          <w:p w14:paraId="64372BD6" w14:textId="2EB84AB5" w:rsidR="008057D0" w:rsidRDefault="008057D0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</w:p>
        </w:tc>
      </w:tr>
      <w:tr w:rsidR="007C1087" w14:paraId="24B887DB" w14:textId="0FDFC40D" w:rsidTr="00B15672">
        <w:trPr>
          <w:jc w:val="center"/>
        </w:trPr>
        <w:tc>
          <w:tcPr>
            <w:tcW w:w="3539" w:type="dxa"/>
            <w:gridSpan w:val="2"/>
            <w:vAlign w:val="center"/>
          </w:tcPr>
          <w:p w14:paraId="7CCB2415" w14:textId="391BB257" w:rsidR="007C1087" w:rsidRPr="00845171" w:rsidRDefault="005903CD" w:rsidP="007C1087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P</w:t>
            </w:r>
            <w:r w:rsidRPr="00282E1F">
              <w:t xml:space="preserve">ayload </w:t>
            </w:r>
            <w:r>
              <w:t>size</w:t>
            </w:r>
          </w:p>
        </w:tc>
        <w:tc>
          <w:tcPr>
            <w:tcW w:w="2693" w:type="dxa"/>
            <w:gridSpan w:val="2"/>
          </w:tcPr>
          <w:p w14:paraId="18342D3F" w14:textId="2E26DE1F" w:rsidR="007C1087" w:rsidRDefault="00093DAD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2835" w:type="dxa"/>
            <w:gridSpan w:val="3"/>
          </w:tcPr>
          <w:p w14:paraId="1670EE48" w14:textId="35C4617D" w:rsidR="007C1087" w:rsidRDefault="00093DAD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sz w:val="18"/>
                <w:szCs w:val="18"/>
                <w:lang w:eastAsia="zh-CN"/>
              </w:rPr>
              <w:t>40</w:t>
            </w:r>
          </w:p>
        </w:tc>
      </w:tr>
      <w:tr w:rsidR="007C1087" w14:paraId="2D1B32CE" w14:textId="0572058B" w:rsidTr="00B15672">
        <w:trPr>
          <w:jc w:val="center"/>
        </w:trPr>
        <w:tc>
          <w:tcPr>
            <w:tcW w:w="3539" w:type="dxa"/>
            <w:gridSpan w:val="2"/>
            <w:vAlign w:val="center"/>
          </w:tcPr>
          <w:p w14:paraId="5640985A" w14:textId="653E2D33" w:rsidR="007C1087" w:rsidRPr="001B4C22" w:rsidRDefault="00B901D9" w:rsidP="007C1087">
            <w:pPr>
              <w:jc w:val="center"/>
              <w:rPr>
                <w:sz w:val="18"/>
                <w:szCs w:val="18"/>
              </w:rPr>
            </w:pPr>
            <w:r w:rsidRPr="00B901D9">
              <w:rPr>
                <w:sz w:val="18"/>
                <w:szCs w:val="18"/>
              </w:rPr>
              <w:t>Modulation</w:t>
            </w:r>
          </w:p>
        </w:tc>
        <w:tc>
          <w:tcPr>
            <w:tcW w:w="2693" w:type="dxa"/>
            <w:gridSpan w:val="2"/>
          </w:tcPr>
          <w:p w14:paraId="07218C97" w14:textId="2102031D" w:rsidR="007C1087" w:rsidRPr="008A5E1C" w:rsidRDefault="00B901D9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B901D9">
              <w:rPr>
                <w:sz w:val="18"/>
                <w:szCs w:val="18"/>
              </w:rPr>
              <w:t>QPSK</w:t>
            </w:r>
          </w:p>
        </w:tc>
        <w:tc>
          <w:tcPr>
            <w:tcW w:w="2835" w:type="dxa"/>
            <w:gridSpan w:val="3"/>
          </w:tcPr>
          <w:p w14:paraId="024B609E" w14:textId="02EBF8B3" w:rsidR="007C1087" w:rsidRPr="008A5E1C" w:rsidRDefault="00B901D9" w:rsidP="007C1087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B901D9">
              <w:rPr>
                <w:sz w:val="18"/>
                <w:szCs w:val="18"/>
              </w:rPr>
              <w:t>QPSK</w:t>
            </w:r>
          </w:p>
        </w:tc>
      </w:tr>
      <w:tr w:rsidR="000632F0" w14:paraId="345CEBF4" w14:textId="20C64CF1" w:rsidTr="00905560">
        <w:trPr>
          <w:jc w:val="center"/>
        </w:trPr>
        <w:tc>
          <w:tcPr>
            <w:tcW w:w="3539" w:type="dxa"/>
            <w:gridSpan w:val="2"/>
            <w:vAlign w:val="center"/>
          </w:tcPr>
          <w:p w14:paraId="0778DA49" w14:textId="03245CB6" w:rsidR="000632F0" w:rsidRPr="001B4C22" w:rsidRDefault="000632F0" w:rsidP="007C1087">
            <w:pPr>
              <w:jc w:val="center"/>
              <w:rPr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R</w:t>
            </w:r>
            <w:r>
              <w:rPr>
                <w:rFonts w:eastAsia="宋体"/>
                <w:sz w:val="18"/>
                <w:szCs w:val="18"/>
                <w:lang w:eastAsia="zh-CN"/>
              </w:rPr>
              <w:t>equest SNR (dB)</w:t>
            </w:r>
          </w:p>
        </w:tc>
        <w:tc>
          <w:tcPr>
            <w:tcW w:w="1346" w:type="dxa"/>
          </w:tcPr>
          <w:p w14:paraId="098408E2" w14:textId="5E73C4B4" w:rsidR="000632F0" w:rsidRPr="00885E93" w:rsidRDefault="0036746C" w:rsidP="007C1087">
            <w:pPr>
              <w:jc w:val="center"/>
              <w:rPr>
                <w:rFonts w:eastAsia="宋体"/>
                <w:bCs/>
                <w:sz w:val="18"/>
                <w:szCs w:val="18"/>
                <w:highlight w:val="yellow"/>
                <w:lang w:eastAsia="zh-CN"/>
              </w:rPr>
            </w:pPr>
            <w:r w:rsidRPr="00885E93">
              <w:rPr>
                <w:rFonts w:eastAsia="宋体" w:hint="eastAsia"/>
                <w:bCs/>
                <w:sz w:val="18"/>
                <w:szCs w:val="18"/>
                <w:highlight w:val="yellow"/>
                <w:lang w:eastAsia="zh-CN"/>
              </w:rPr>
              <w:t>-</w:t>
            </w:r>
            <w:r w:rsidRPr="00885E93">
              <w:rPr>
                <w:rFonts w:eastAsia="宋体"/>
                <w:bCs/>
                <w:sz w:val="18"/>
                <w:szCs w:val="18"/>
                <w:highlight w:val="yellow"/>
                <w:lang w:eastAsia="zh-CN"/>
              </w:rPr>
              <w:t>1.</w:t>
            </w:r>
            <w:r w:rsidR="00DE2D96" w:rsidRPr="00885E93">
              <w:rPr>
                <w:rFonts w:eastAsia="宋体"/>
                <w:bCs/>
                <w:sz w:val="18"/>
                <w:szCs w:val="18"/>
                <w:highlight w:val="yellow"/>
                <w:lang w:eastAsia="zh-CN"/>
              </w:rPr>
              <w:t>70</w:t>
            </w:r>
          </w:p>
        </w:tc>
        <w:tc>
          <w:tcPr>
            <w:tcW w:w="1347" w:type="dxa"/>
          </w:tcPr>
          <w:p w14:paraId="425AE701" w14:textId="54DE28F2" w:rsidR="000632F0" w:rsidRPr="00885E93" w:rsidRDefault="00DE2D96" w:rsidP="007C1087">
            <w:pPr>
              <w:jc w:val="center"/>
              <w:rPr>
                <w:rFonts w:eastAsia="宋体"/>
                <w:bCs/>
                <w:sz w:val="18"/>
                <w:szCs w:val="18"/>
                <w:highlight w:val="yellow"/>
                <w:lang w:eastAsia="zh-CN"/>
              </w:rPr>
            </w:pPr>
            <w:r w:rsidRPr="00885E93">
              <w:rPr>
                <w:rFonts w:eastAsia="宋体" w:hint="eastAsia"/>
                <w:bCs/>
                <w:sz w:val="18"/>
                <w:szCs w:val="18"/>
                <w:highlight w:val="yellow"/>
                <w:lang w:eastAsia="zh-CN"/>
              </w:rPr>
              <w:t>-</w:t>
            </w:r>
            <w:r w:rsidRPr="00885E93">
              <w:rPr>
                <w:rFonts w:eastAsia="宋体"/>
                <w:bCs/>
                <w:sz w:val="18"/>
                <w:szCs w:val="18"/>
                <w:highlight w:val="yellow"/>
                <w:lang w:eastAsia="zh-CN"/>
              </w:rPr>
              <w:t>1.40</w:t>
            </w:r>
          </w:p>
        </w:tc>
        <w:tc>
          <w:tcPr>
            <w:tcW w:w="945" w:type="dxa"/>
          </w:tcPr>
          <w:p w14:paraId="17D51611" w14:textId="482ACF8F" w:rsidR="000632F0" w:rsidRPr="00F67D96" w:rsidRDefault="00997627" w:rsidP="007C1087">
            <w:pPr>
              <w:jc w:val="center"/>
              <w:rPr>
                <w:rFonts w:eastAsia="宋体"/>
                <w:bCs/>
                <w:sz w:val="18"/>
                <w:szCs w:val="18"/>
                <w:highlight w:val="yellow"/>
                <w:lang w:eastAsia="zh-CN"/>
              </w:rPr>
            </w:pPr>
            <w:r w:rsidRPr="00F67D96">
              <w:rPr>
                <w:rFonts w:eastAsia="宋体" w:hint="eastAsia"/>
                <w:bCs/>
                <w:sz w:val="18"/>
                <w:szCs w:val="18"/>
                <w:highlight w:val="yellow"/>
                <w:lang w:eastAsia="zh-CN"/>
              </w:rPr>
              <w:t>4</w:t>
            </w:r>
            <w:r w:rsidRPr="00F67D96">
              <w:rPr>
                <w:rFonts w:eastAsia="宋体"/>
                <w:bCs/>
                <w:sz w:val="18"/>
                <w:szCs w:val="18"/>
                <w:highlight w:val="yellow"/>
                <w:lang w:eastAsia="zh-CN"/>
              </w:rPr>
              <w:t>.20</w:t>
            </w:r>
          </w:p>
        </w:tc>
        <w:tc>
          <w:tcPr>
            <w:tcW w:w="945" w:type="dxa"/>
          </w:tcPr>
          <w:p w14:paraId="64BC5853" w14:textId="407730BC" w:rsidR="000632F0" w:rsidRPr="00F67D96" w:rsidRDefault="00997627" w:rsidP="007C1087">
            <w:pPr>
              <w:jc w:val="center"/>
              <w:rPr>
                <w:rFonts w:eastAsia="宋体"/>
                <w:bCs/>
                <w:sz w:val="18"/>
                <w:szCs w:val="18"/>
                <w:highlight w:val="yellow"/>
                <w:lang w:eastAsia="zh-CN"/>
              </w:rPr>
            </w:pPr>
            <w:r w:rsidRPr="00F67D96">
              <w:rPr>
                <w:rFonts w:eastAsia="宋体" w:hint="eastAsia"/>
                <w:bCs/>
                <w:sz w:val="18"/>
                <w:szCs w:val="18"/>
                <w:highlight w:val="yellow"/>
                <w:lang w:eastAsia="zh-CN"/>
              </w:rPr>
              <w:t>4</w:t>
            </w:r>
            <w:r w:rsidRPr="00F67D96">
              <w:rPr>
                <w:rFonts w:eastAsia="宋体"/>
                <w:bCs/>
                <w:sz w:val="18"/>
                <w:szCs w:val="18"/>
                <w:highlight w:val="yellow"/>
                <w:lang w:eastAsia="zh-CN"/>
              </w:rPr>
              <w:t>.80</w:t>
            </w:r>
          </w:p>
        </w:tc>
        <w:tc>
          <w:tcPr>
            <w:tcW w:w="945" w:type="dxa"/>
          </w:tcPr>
          <w:p w14:paraId="72826E3A" w14:textId="54ACC8AF" w:rsidR="000632F0" w:rsidRPr="00F67D96" w:rsidRDefault="00B97C3A" w:rsidP="007C1087">
            <w:pPr>
              <w:jc w:val="center"/>
              <w:rPr>
                <w:rFonts w:eastAsia="宋体"/>
                <w:bCs/>
                <w:sz w:val="18"/>
                <w:szCs w:val="18"/>
                <w:highlight w:val="yellow"/>
                <w:lang w:eastAsia="zh-CN"/>
              </w:rPr>
            </w:pPr>
            <w:r w:rsidRPr="00F67D96">
              <w:rPr>
                <w:rFonts w:eastAsia="宋体" w:hint="eastAsia"/>
                <w:bCs/>
                <w:sz w:val="18"/>
                <w:szCs w:val="18"/>
                <w:highlight w:val="yellow"/>
                <w:lang w:eastAsia="zh-CN"/>
              </w:rPr>
              <w:t>8</w:t>
            </w:r>
            <w:r w:rsidRPr="00F67D96">
              <w:rPr>
                <w:rFonts w:eastAsia="宋体"/>
                <w:bCs/>
                <w:sz w:val="18"/>
                <w:szCs w:val="18"/>
                <w:highlight w:val="yellow"/>
                <w:lang w:eastAsia="zh-CN"/>
              </w:rPr>
              <w:t>.20</w:t>
            </w:r>
          </w:p>
        </w:tc>
      </w:tr>
    </w:tbl>
    <w:p w14:paraId="58AD9F05" w14:textId="17BA5564" w:rsidR="001F2BA8" w:rsidRDefault="001F2BA8" w:rsidP="009D3D81">
      <w:pPr>
        <w:jc w:val="center"/>
        <w:rPr>
          <w:rFonts w:eastAsia="宋体"/>
          <w:b/>
          <w:bCs/>
          <w:lang w:eastAsia="zh-CN"/>
        </w:rPr>
      </w:pPr>
    </w:p>
    <w:p w14:paraId="63C1E736" w14:textId="77777777" w:rsidR="001F2BA8" w:rsidRPr="001F2BA8" w:rsidRDefault="001F2BA8" w:rsidP="001F2BA8">
      <w:pPr>
        <w:rPr>
          <w:rFonts w:eastAsia="宋体"/>
          <w:b/>
          <w:bCs/>
          <w:lang w:eastAsia="zh-CN"/>
        </w:rPr>
      </w:pPr>
    </w:p>
    <w:p w14:paraId="60786F6A" w14:textId="114962CC" w:rsidR="009D3D81" w:rsidRPr="00DB50BD" w:rsidRDefault="009D3D81" w:rsidP="009D3D81">
      <w:pPr>
        <w:pStyle w:val="2"/>
        <w:rPr>
          <w:b w:val="0"/>
          <w:iCs/>
          <w:lang w:val="en-US"/>
        </w:rPr>
      </w:pPr>
      <w:r w:rsidRPr="00DB50BD">
        <w:rPr>
          <w:b w:val="0"/>
          <w:iCs/>
          <w:lang w:val="en-US"/>
        </w:rPr>
        <w:t>A.3 Simulation assumption for SIB1</w:t>
      </w:r>
    </w:p>
    <w:p w14:paraId="475FDBB0" w14:textId="77777777" w:rsidR="004F597E" w:rsidRPr="004F597E" w:rsidRDefault="004F597E" w:rsidP="004F597E">
      <w:pPr>
        <w:rPr>
          <w:lang w:val="en-US"/>
        </w:rPr>
      </w:pPr>
    </w:p>
    <w:p w14:paraId="7DBBF06E" w14:textId="437BD5E4" w:rsidR="00264B1D" w:rsidRPr="004F597E" w:rsidRDefault="009D3D81" w:rsidP="004F597E">
      <w:pPr>
        <w:jc w:val="center"/>
        <w:rPr>
          <w:rFonts w:eastAsia="宋体"/>
          <w:b/>
          <w:bCs/>
          <w:lang w:eastAsia="zh-CN"/>
        </w:rPr>
      </w:pPr>
      <w:r w:rsidRPr="003401D4">
        <w:rPr>
          <w:rFonts w:hint="eastAsia"/>
          <w:b/>
          <w:bCs/>
          <w:lang w:eastAsia="zh-CN"/>
        </w:rPr>
        <w:t>T</w:t>
      </w:r>
      <w:r w:rsidRPr="003401D4">
        <w:rPr>
          <w:b/>
          <w:bCs/>
          <w:lang w:eastAsia="zh-CN"/>
        </w:rPr>
        <w:t xml:space="preserve">able 3 </w:t>
      </w:r>
      <w:r w:rsidRPr="003401D4">
        <w:rPr>
          <w:rFonts w:eastAsia="宋体"/>
          <w:b/>
          <w:bCs/>
          <w:lang w:eastAsia="zh-CN"/>
        </w:rPr>
        <w:t xml:space="preserve">Simulation </w:t>
      </w:r>
      <w:r w:rsidRPr="003401D4">
        <w:rPr>
          <w:b/>
          <w:bCs/>
          <w:lang w:eastAsia="zh-CN"/>
        </w:rPr>
        <w:t xml:space="preserve">parameters for </w:t>
      </w:r>
      <w:r>
        <w:rPr>
          <w:b/>
          <w:bCs/>
          <w:lang w:eastAsia="zh-CN"/>
        </w:rPr>
        <w:t>SIB1</w:t>
      </w:r>
    </w:p>
    <w:p w14:paraId="78CA4495" w14:textId="77777777" w:rsidR="009F6949" w:rsidRDefault="009F6949" w:rsidP="009F6949">
      <w:pPr>
        <w:jc w:val="center"/>
        <w:rPr>
          <w:rFonts w:eastAsia="宋体"/>
          <w:b/>
          <w:bCs/>
          <w:lang w:eastAsia="zh-CN"/>
        </w:rPr>
      </w:pPr>
    </w:p>
    <w:tbl>
      <w:tblPr>
        <w:tblStyle w:val="a8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539"/>
        <w:gridCol w:w="2693"/>
        <w:gridCol w:w="2835"/>
      </w:tblGrid>
      <w:tr w:rsidR="009F6949" w14:paraId="29DD3C76" w14:textId="77777777" w:rsidTr="0060090F">
        <w:trPr>
          <w:jc w:val="center"/>
        </w:trPr>
        <w:tc>
          <w:tcPr>
            <w:tcW w:w="3539" w:type="dxa"/>
            <w:vAlign w:val="center"/>
          </w:tcPr>
          <w:p w14:paraId="02B5FEAB" w14:textId="77777777" w:rsidR="009F6949" w:rsidRDefault="009F6949" w:rsidP="0060090F">
            <w:pPr>
              <w:jc w:val="center"/>
              <w:rPr>
                <w:rFonts w:eastAsia="宋体"/>
                <w:b/>
                <w:bCs/>
                <w:lang w:eastAsia="zh-CN"/>
              </w:rPr>
            </w:pPr>
            <w:r w:rsidRPr="002E5C03">
              <w:rPr>
                <w:b/>
                <w:bCs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5528" w:type="dxa"/>
            <w:gridSpan w:val="2"/>
          </w:tcPr>
          <w:p w14:paraId="1AF7A763" w14:textId="77777777" w:rsidR="009F6949" w:rsidRPr="002E5C03" w:rsidRDefault="009F6949" w:rsidP="0060090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 w:rsidRPr="002E5C03">
              <w:rPr>
                <w:b/>
                <w:bCs/>
                <w:sz w:val="18"/>
                <w:szCs w:val="18"/>
                <w:lang w:eastAsia="zh-CN"/>
              </w:rPr>
              <w:t>Values</w:t>
            </w:r>
          </w:p>
        </w:tc>
      </w:tr>
      <w:tr w:rsidR="009F6949" w14:paraId="6663C8D5" w14:textId="77777777" w:rsidTr="0060090F">
        <w:trPr>
          <w:jc w:val="center"/>
        </w:trPr>
        <w:tc>
          <w:tcPr>
            <w:tcW w:w="3539" w:type="dxa"/>
          </w:tcPr>
          <w:p w14:paraId="27654DE4" w14:textId="77777777" w:rsidR="009F6949" w:rsidRPr="008A5E1C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8A5E1C">
              <w:rPr>
                <w:rFonts w:eastAsia="宋体"/>
                <w:bCs/>
                <w:sz w:val="18"/>
                <w:szCs w:val="18"/>
                <w:lang w:eastAsia="zh-CN"/>
              </w:rPr>
              <w:t>Carrier frequency (GHz)</w:t>
            </w:r>
          </w:p>
        </w:tc>
        <w:tc>
          <w:tcPr>
            <w:tcW w:w="2693" w:type="dxa"/>
          </w:tcPr>
          <w:p w14:paraId="7469E131" w14:textId="77777777" w:rsidR="009F6949" w:rsidRPr="008A5E1C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8A5E1C">
              <w:rPr>
                <w:rFonts w:eastAsia="宋体" w:hint="eastAsia"/>
                <w:bCs/>
                <w:sz w:val="18"/>
                <w:szCs w:val="18"/>
                <w:lang w:eastAsia="zh-CN"/>
              </w:rPr>
              <w:t>0</w:t>
            </w:r>
            <w:r w:rsidRPr="008A5E1C">
              <w:rPr>
                <w:rFonts w:eastAsia="宋体"/>
                <w:bCs/>
                <w:sz w:val="18"/>
                <w:szCs w:val="18"/>
                <w:lang w:eastAsia="zh-CN"/>
              </w:rPr>
              <w:t xml:space="preserve">.7 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(Rural)</w:t>
            </w:r>
          </w:p>
        </w:tc>
        <w:tc>
          <w:tcPr>
            <w:tcW w:w="2835" w:type="dxa"/>
          </w:tcPr>
          <w:p w14:paraId="1CF10BF0" w14:textId="77777777" w:rsidR="009F6949" w:rsidRPr="008A5E1C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.6 (Urban)</w:t>
            </w:r>
          </w:p>
        </w:tc>
      </w:tr>
      <w:tr w:rsidR="009F6949" w14:paraId="109331FE" w14:textId="77777777" w:rsidTr="0060090F">
        <w:trPr>
          <w:jc w:val="center"/>
        </w:trPr>
        <w:tc>
          <w:tcPr>
            <w:tcW w:w="3539" w:type="dxa"/>
          </w:tcPr>
          <w:p w14:paraId="1D1C7AA2" w14:textId="77777777" w:rsidR="009F6949" w:rsidRPr="008A5E1C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8A5E1C">
              <w:rPr>
                <w:rFonts w:eastAsia="宋体"/>
                <w:bCs/>
                <w:sz w:val="18"/>
                <w:szCs w:val="18"/>
                <w:lang w:eastAsia="zh-CN"/>
              </w:rPr>
              <w:t>Total carrier bandwidth (MHz)</w:t>
            </w:r>
          </w:p>
        </w:tc>
        <w:tc>
          <w:tcPr>
            <w:tcW w:w="2693" w:type="dxa"/>
          </w:tcPr>
          <w:p w14:paraId="689957DD" w14:textId="77777777" w:rsidR="009F6949" w:rsidRPr="008A5E1C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835" w:type="dxa"/>
          </w:tcPr>
          <w:p w14:paraId="5DCCB045" w14:textId="77777777" w:rsidR="009F6949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0</w:t>
            </w:r>
          </w:p>
        </w:tc>
      </w:tr>
      <w:tr w:rsidR="009F6949" w14:paraId="12F2341C" w14:textId="77777777" w:rsidTr="0060090F">
        <w:trPr>
          <w:jc w:val="center"/>
        </w:trPr>
        <w:tc>
          <w:tcPr>
            <w:tcW w:w="3539" w:type="dxa"/>
            <w:vAlign w:val="center"/>
          </w:tcPr>
          <w:p w14:paraId="79F19877" w14:textId="77777777" w:rsidR="009F6949" w:rsidRPr="008A5E1C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U</w:t>
            </w:r>
            <w:r>
              <w:rPr>
                <w:rFonts w:eastAsia="宋体"/>
                <w:sz w:val="18"/>
                <w:szCs w:val="18"/>
                <w:lang w:eastAsia="zh-CN"/>
              </w:rPr>
              <w:t xml:space="preserve">E bandwidth </w:t>
            </w:r>
            <w:r w:rsidRPr="008A5E1C">
              <w:rPr>
                <w:rFonts w:eastAsia="宋体"/>
                <w:bCs/>
                <w:sz w:val="18"/>
                <w:szCs w:val="18"/>
                <w:lang w:eastAsia="zh-CN"/>
              </w:rPr>
              <w:t>(MHz)</w:t>
            </w:r>
          </w:p>
        </w:tc>
        <w:tc>
          <w:tcPr>
            <w:tcW w:w="2693" w:type="dxa"/>
          </w:tcPr>
          <w:p w14:paraId="4472FA1A" w14:textId="77777777" w:rsidR="009F6949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835" w:type="dxa"/>
          </w:tcPr>
          <w:p w14:paraId="09F18E71" w14:textId="77777777" w:rsidR="009F6949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5</w:t>
            </w:r>
          </w:p>
        </w:tc>
      </w:tr>
      <w:tr w:rsidR="009F6949" w14:paraId="0226E2F6" w14:textId="77777777" w:rsidTr="0060090F">
        <w:trPr>
          <w:jc w:val="center"/>
        </w:trPr>
        <w:tc>
          <w:tcPr>
            <w:tcW w:w="3539" w:type="dxa"/>
            <w:vAlign w:val="center"/>
          </w:tcPr>
          <w:p w14:paraId="70C5CC58" w14:textId="77777777" w:rsidR="009F6949" w:rsidRDefault="009F6949" w:rsidP="0060090F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5C03">
              <w:rPr>
                <w:rFonts w:hint="eastAsia"/>
                <w:sz w:val="18"/>
                <w:szCs w:val="18"/>
                <w:lang w:eastAsia="zh-CN"/>
              </w:rPr>
              <w:t>S</w:t>
            </w:r>
            <w:r w:rsidRPr="002E5C03">
              <w:rPr>
                <w:sz w:val="18"/>
                <w:szCs w:val="18"/>
                <w:lang w:eastAsia="zh-CN"/>
              </w:rPr>
              <w:t>ubcarrier spacing</w:t>
            </w:r>
          </w:p>
        </w:tc>
        <w:tc>
          <w:tcPr>
            <w:tcW w:w="2693" w:type="dxa"/>
          </w:tcPr>
          <w:p w14:paraId="6F3D3251" w14:textId="77777777" w:rsidR="009F6949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5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kH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z</w:t>
            </w:r>
          </w:p>
        </w:tc>
        <w:tc>
          <w:tcPr>
            <w:tcW w:w="2835" w:type="dxa"/>
          </w:tcPr>
          <w:p w14:paraId="19C0526D" w14:textId="77777777" w:rsidR="009F6949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0kHz</w:t>
            </w:r>
          </w:p>
        </w:tc>
      </w:tr>
      <w:tr w:rsidR="009F6949" w14:paraId="357818BC" w14:textId="77777777" w:rsidTr="0060090F">
        <w:trPr>
          <w:jc w:val="center"/>
        </w:trPr>
        <w:tc>
          <w:tcPr>
            <w:tcW w:w="3539" w:type="dxa"/>
            <w:vAlign w:val="center"/>
          </w:tcPr>
          <w:p w14:paraId="28DDB629" w14:textId="77777777" w:rsidR="009F6949" w:rsidRPr="008A5E1C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2E5C03">
              <w:rPr>
                <w:sz w:val="18"/>
                <w:szCs w:val="18"/>
                <w:lang w:eastAsia="zh-CN"/>
              </w:rPr>
              <w:t>Occupied channel bandwidth</w:t>
            </w:r>
            <w:r>
              <w:rPr>
                <w:sz w:val="18"/>
                <w:szCs w:val="18"/>
                <w:lang w:eastAsia="zh-CN"/>
              </w:rPr>
              <w:t xml:space="preserve"> (PRB)</w:t>
            </w:r>
          </w:p>
        </w:tc>
        <w:tc>
          <w:tcPr>
            <w:tcW w:w="2693" w:type="dxa"/>
          </w:tcPr>
          <w:p w14:paraId="5CA1FE9D" w14:textId="284FA193" w:rsidR="009F6949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  <w:r w:rsidR="00120128">
              <w:rPr>
                <w:rFonts w:eastAsia="宋体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835" w:type="dxa"/>
          </w:tcPr>
          <w:p w14:paraId="4DB1B4F6" w14:textId="77777777" w:rsidR="009F6949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1/12</w:t>
            </w:r>
          </w:p>
        </w:tc>
      </w:tr>
      <w:tr w:rsidR="009F6949" w14:paraId="38B914CB" w14:textId="77777777" w:rsidTr="0060090F">
        <w:trPr>
          <w:jc w:val="center"/>
        </w:trPr>
        <w:tc>
          <w:tcPr>
            <w:tcW w:w="3539" w:type="dxa"/>
          </w:tcPr>
          <w:p w14:paraId="5B59B631" w14:textId="77777777" w:rsidR="009F6949" w:rsidRPr="008A5E1C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1117D2">
              <w:rPr>
                <w:rFonts w:eastAsia="宋体"/>
                <w:bCs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2693" w:type="dxa"/>
          </w:tcPr>
          <w:p w14:paraId="1BAF6419" w14:textId="12D067BD" w:rsidR="009F6949" w:rsidRPr="008A5E1C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  <w:r w:rsidR="001504D2">
              <w:rPr>
                <w:rFonts w:eastAsia="宋体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2835" w:type="dxa"/>
          </w:tcPr>
          <w:p w14:paraId="329FD4F2" w14:textId="60288A4F" w:rsidR="009F6949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  <w:r w:rsidR="001504D2">
              <w:rPr>
                <w:rFonts w:eastAsia="宋体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%</w:t>
            </w:r>
          </w:p>
        </w:tc>
      </w:tr>
      <w:tr w:rsidR="009F6949" w14:paraId="21FBF981" w14:textId="77777777" w:rsidTr="0060090F">
        <w:trPr>
          <w:jc w:val="center"/>
        </w:trPr>
        <w:tc>
          <w:tcPr>
            <w:tcW w:w="3539" w:type="dxa"/>
          </w:tcPr>
          <w:p w14:paraId="2F5F7129" w14:textId="77777777" w:rsidR="009F6949" w:rsidRPr="008A5E1C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50622F">
              <w:rPr>
                <w:rFonts w:eastAsia="宋体"/>
                <w:bCs/>
                <w:sz w:val="18"/>
                <w:szCs w:val="18"/>
                <w:lang w:eastAsia="zh-CN"/>
              </w:rPr>
              <w:t>Pathloss model</w:t>
            </w:r>
          </w:p>
        </w:tc>
        <w:tc>
          <w:tcPr>
            <w:tcW w:w="2693" w:type="dxa"/>
          </w:tcPr>
          <w:p w14:paraId="7B84FB52" w14:textId="77777777" w:rsidR="009F6949" w:rsidRPr="008A5E1C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50622F">
              <w:rPr>
                <w:rFonts w:eastAsia="宋体"/>
                <w:bCs/>
                <w:sz w:val="18"/>
                <w:szCs w:val="18"/>
                <w:lang w:eastAsia="zh-CN"/>
              </w:rPr>
              <w:t>TDL-C, NLOS</w:t>
            </w:r>
          </w:p>
        </w:tc>
        <w:tc>
          <w:tcPr>
            <w:tcW w:w="2835" w:type="dxa"/>
          </w:tcPr>
          <w:p w14:paraId="37AA794B" w14:textId="77777777" w:rsidR="009F6949" w:rsidRPr="0050622F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50622F">
              <w:rPr>
                <w:rFonts w:eastAsia="宋体"/>
                <w:bCs/>
                <w:sz w:val="18"/>
                <w:szCs w:val="18"/>
                <w:lang w:eastAsia="zh-CN"/>
              </w:rPr>
              <w:t>TDL-C, NLOS</w:t>
            </w:r>
          </w:p>
        </w:tc>
      </w:tr>
      <w:tr w:rsidR="009F6949" w14:paraId="79E66325" w14:textId="77777777" w:rsidTr="0060090F">
        <w:trPr>
          <w:jc w:val="center"/>
        </w:trPr>
        <w:tc>
          <w:tcPr>
            <w:tcW w:w="3539" w:type="dxa"/>
          </w:tcPr>
          <w:p w14:paraId="5A9F99BC" w14:textId="77777777" w:rsidR="009F6949" w:rsidRPr="0050622F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2E5C03">
              <w:rPr>
                <w:rFonts w:hint="eastAsia"/>
                <w:sz w:val="18"/>
                <w:szCs w:val="18"/>
                <w:lang w:eastAsia="zh-CN"/>
              </w:rPr>
              <w:t>D</w:t>
            </w:r>
            <w:r w:rsidRPr="002E5C03">
              <w:rPr>
                <w:sz w:val="18"/>
                <w:szCs w:val="18"/>
                <w:lang w:eastAsia="zh-CN"/>
              </w:rPr>
              <w:t xml:space="preserve">elay </w:t>
            </w:r>
            <w:r w:rsidRPr="002E5C03">
              <w:rPr>
                <w:rFonts w:hint="eastAsia"/>
                <w:sz w:val="18"/>
                <w:szCs w:val="18"/>
                <w:lang w:eastAsia="zh-CN"/>
              </w:rPr>
              <w:t>Spread</w:t>
            </w:r>
          </w:p>
        </w:tc>
        <w:tc>
          <w:tcPr>
            <w:tcW w:w="2693" w:type="dxa"/>
          </w:tcPr>
          <w:p w14:paraId="37D9B343" w14:textId="0B747377" w:rsidR="009F6949" w:rsidRPr="0050622F" w:rsidRDefault="009E4E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00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ns</w:t>
            </w:r>
          </w:p>
        </w:tc>
        <w:tc>
          <w:tcPr>
            <w:tcW w:w="2835" w:type="dxa"/>
          </w:tcPr>
          <w:p w14:paraId="35BEF5BF" w14:textId="2B75D7FB" w:rsidR="009F6949" w:rsidRPr="0050622F" w:rsidRDefault="009E4E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00ns</w:t>
            </w:r>
          </w:p>
        </w:tc>
      </w:tr>
      <w:tr w:rsidR="009F6949" w14:paraId="17F5242F" w14:textId="77777777" w:rsidTr="0060090F">
        <w:trPr>
          <w:jc w:val="center"/>
        </w:trPr>
        <w:tc>
          <w:tcPr>
            <w:tcW w:w="3539" w:type="dxa"/>
          </w:tcPr>
          <w:p w14:paraId="16767C94" w14:textId="77777777" w:rsidR="009F6949" w:rsidRPr="008A5E1C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B7674F">
              <w:rPr>
                <w:rFonts w:eastAsia="宋体"/>
                <w:bCs/>
                <w:sz w:val="18"/>
                <w:szCs w:val="18"/>
                <w:lang w:eastAsia="zh-CN"/>
              </w:rPr>
              <w:t>UE speed (km/h)</w:t>
            </w:r>
          </w:p>
        </w:tc>
        <w:tc>
          <w:tcPr>
            <w:tcW w:w="2693" w:type="dxa"/>
          </w:tcPr>
          <w:p w14:paraId="5A95F03D" w14:textId="77777777" w:rsidR="009F6949" w:rsidRPr="008A5E1C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B7674F">
              <w:rPr>
                <w:rFonts w:eastAsia="宋体"/>
                <w:bCs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835" w:type="dxa"/>
          </w:tcPr>
          <w:p w14:paraId="452E3006" w14:textId="77777777" w:rsidR="009F6949" w:rsidRPr="00B7674F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B7674F">
              <w:rPr>
                <w:rFonts w:eastAsia="宋体"/>
                <w:bCs/>
                <w:sz w:val="18"/>
                <w:szCs w:val="18"/>
                <w:lang w:eastAsia="zh-CN"/>
              </w:rPr>
              <w:t>3</w:t>
            </w:r>
          </w:p>
        </w:tc>
      </w:tr>
      <w:tr w:rsidR="009F6949" w14:paraId="39AD997B" w14:textId="77777777" w:rsidTr="0060090F">
        <w:trPr>
          <w:jc w:val="center"/>
        </w:trPr>
        <w:tc>
          <w:tcPr>
            <w:tcW w:w="3539" w:type="dxa"/>
            <w:vAlign w:val="center"/>
          </w:tcPr>
          <w:p w14:paraId="3279D5EC" w14:textId="77777777" w:rsidR="009F6949" w:rsidRPr="008A5E1C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1B4C22">
              <w:rPr>
                <w:sz w:val="18"/>
                <w:szCs w:val="18"/>
              </w:rPr>
              <w:t xml:space="preserve"># BS </w:t>
            </w:r>
            <w:r>
              <w:rPr>
                <w:sz w:val="18"/>
                <w:szCs w:val="18"/>
              </w:rPr>
              <w:t>T</w:t>
            </w:r>
            <w:r w:rsidRPr="001B4C22">
              <w:rPr>
                <w:sz w:val="18"/>
                <w:szCs w:val="18"/>
              </w:rPr>
              <w:t>x chains</w:t>
            </w:r>
          </w:p>
        </w:tc>
        <w:tc>
          <w:tcPr>
            <w:tcW w:w="2693" w:type="dxa"/>
          </w:tcPr>
          <w:p w14:paraId="07109714" w14:textId="77777777" w:rsidR="009F6949" w:rsidRPr="008A5E1C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835" w:type="dxa"/>
          </w:tcPr>
          <w:p w14:paraId="228093AA" w14:textId="77777777" w:rsidR="009F6949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</w:p>
        </w:tc>
      </w:tr>
      <w:tr w:rsidR="009F6949" w14:paraId="23295B84" w14:textId="77777777" w:rsidTr="0060090F">
        <w:trPr>
          <w:jc w:val="center"/>
        </w:trPr>
        <w:tc>
          <w:tcPr>
            <w:tcW w:w="3539" w:type="dxa"/>
            <w:vAlign w:val="center"/>
          </w:tcPr>
          <w:p w14:paraId="53E5CA6A" w14:textId="77777777" w:rsidR="009F6949" w:rsidRPr="008A5E1C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1B4C22">
              <w:rPr>
                <w:sz w:val="18"/>
                <w:szCs w:val="18"/>
              </w:rPr>
              <w:t xml:space="preserve"># UE </w:t>
            </w:r>
            <w:r>
              <w:rPr>
                <w:sz w:val="18"/>
                <w:szCs w:val="18"/>
              </w:rPr>
              <w:t>R</w:t>
            </w:r>
            <w:r w:rsidRPr="001B4C22">
              <w:rPr>
                <w:sz w:val="18"/>
                <w:szCs w:val="18"/>
              </w:rPr>
              <w:t>x chains</w:t>
            </w:r>
          </w:p>
        </w:tc>
        <w:tc>
          <w:tcPr>
            <w:tcW w:w="2693" w:type="dxa"/>
          </w:tcPr>
          <w:p w14:paraId="31933055" w14:textId="77777777" w:rsidR="009F6949" w:rsidRPr="008A5E1C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835" w:type="dxa"/>
          </w:tcPr>
          <w:p w14:paraId="76B1EEF6" w14:textId="77777777" w:rsidR="009F6949" w:rsidRDefault="009F694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</w:p>
        </w:tc>
      </w:tr>
      <w:tr w:rsidR="009F6949" w14:paraId="22D6C436" w14:textId="77777777" w:rsidTr="0060090F">
        <w:trPr>
          <w:jc w:val="center"/>
        </w:trPr>
        <w:tc>
          <w:tcPr>
            <w:tcW w:w="3539" w:type="dxa"/>
            <w:vAlign w:val="center"/>
          </w:tcPr>
          <w:p w14:paraId="04A88C15" w14:textId="28454BA7" w:rsidR="009F6949" w:rsidRPr="001B4C22" w:rsidRDefault="001E0B1E" w:rsidP="0060090F">
            <w:pPr>
              <w:jc w:val="center"/>
              <w:rPr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T</w:t>
            </w:r>
            <w:r>
              <w:rPr>
                <w:rFonts w:eastAsia="宋体"/>
                <w:sz w:val="18"/>
                <w:szCs w:val="18"/>
                <w:lang w:eastAsia="zh-CN"/>
              </w:rPr>
              <w:t>BS</w:t>
            </w:r>
          </w:p>
        </w:tc>
        <w:tc>
          <w:tcPr>
            <w:tcW w:w="2693" w:type="dxa"/>
          </w:tcPr>
          <w:p w14:paraId="5112ACC9" w14:textId="50D69B50" w:rsidR="009F6949" w:rsidRDefault="001E0B1E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2835" w:type="dxa"/>
          </w:tcPr>
          <w:p w14:paraId="547B8CD6" w14:textId="71593872" w:rsidR="009F6949" w:rsidRDefault="001E0B1E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256</w:t>
            </w:r>
          </w:p>
        </w:tc>
      </w:tr>
      <w:tr w:rsidR="001864A3" w14:paraId="34FC9C3B" w14:textId="77777777" w:rsidTr="0060090F">
        <w:trPr>
          <w:jc w:val="center"/>
        </w:trPr>
        <w:tc>
          <w:tcPr>
            <w:tcW w:w="3539" w:type="dxa"/>
            <w:vAlign w:val="center"/>
          </w:tcPr>
          <w:p w14:paraId="1B106329" w14:textId="43949DFF" w:rsidR="001864A3" w:rsidRPr="004351A1" w:rsidRDefault="001864A3" w:rsidP="001864A3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64A3">
              <w:rPr>
                <w:rFonts w:eastAsia="宋体"/>
                <w:sz w:val="18"/>
                <w:szCs w:val="18"/>
                <w:lang w:eastAsia="zh-CN"/>
              </w:rPr>
              <w:t>MCS</w:t>
            </w:r>
          </w:p>
        </w:tc>
        <w:tc>
          <w:tcPr>
            <w:tcW w:w="2693" w:type="dxa"/>
            <w:vAlign w:val="center"/>
          </w:tcPr>
          <w:p w14:paraId="5EB8CED8" w14:textId="377E1668" w:rsidR="001864A3" w:rsidRPr="008A5E1C" w:rsidRDefault="001864A3" w:rsidP="001864A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0</w:t>
            </w:r>
          </w:p>
        </w:tc>
        <w:tc>
          <w:tcPr>
            <w:tcW w:w="2835" w:type="dxa"/>
            <w:vAlign w:val="center"/>
          </w:tcPr>
          <w:p w14:paraId="72E42216" w14:textId="25F5DC52" w:rsidR="001864A3" w:rsidRPr="008A5E1C" w:rsidRDefault="001864A3" w:rsidP="001864A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0</w:t>
            </w:r>
          </w:p>
        </w:tc>
      </w:tr>
      <w:tr w:rsidR="001864A3" w14:paraId="0BCBFE0D" w14:textId="77777777" w:rsidTr="0060090F">
        <w:trPr>
          <w:jc w:val="center"/>
        </w:trPr>
        <w:tc>
          <w:tcPr>
            <w:tcW w:w="3539" w:type="dxa"/>
            <w:vAlign w:val="center"/>
          </w:tcPr>
          <w:p w14:paraId="2C163A83" w14:textId="7B2E544B" w:rsidR="001864A3" w:rsidRPr="004351A1" w:rsidRDefault="001864A3" w:rsidP="001864A3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64A3">
              <w:rPr>
                <w:rFonts w:eastAsia="宋体"/>
                <w:sz w:val="18"/>
                <w:szCs w:val="18"/>
                <w:lang w:eastAsia="zh-CN"/>
              </w:rPr>
              <w:t>Duration</w:t>
            </w:r>
          </w:p>
        </w:tc>
        <w:tc>
          <w:tcPr>
            <w:tcW w:w="2693" w:type="dxa"/>
            <w:vAlign w:val="center"/>
          </w:tcPr>
          <w:p w14:paraId="6BCF86C2" w14:textId="423243FF" w:rsidR="001864A3" w:rsidRPr="008A5E1C" w:rsidRDefault="001864A3" w:rsidP="001864A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D80211">
              <w:rPr>
                <w:sz w:val="18"/>
                <w:szCs w:val="18"/>
                <w:lang w:eastAsia="zh-CN"/>
              </w:rPr>
              <w:t>1</w:t>
            </w:r>
            <w:r w:rsidR="006E0EF9">
              <w:rPr>
                <w:sz w:val="18"/>
                <w:szCs w:val="18"/>
                <w:lang w:eastAsia="zh-CN"/>
              </w:rPr>
              <w:t>4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r w:rsidRPr="00D80211">
              <w:rPr>
                <w:sz w:val="18"/>
                <w:szCs w:val="18"/>
                <w:lang w:eastAsia="zh-CN"/>
              </w:rPr>
              <w:t>OS</w:t>
            </w:r>
          </w:p>
        </w:tc>
        <w:tc>
          <w:tcPr>
            <w:tcW w:w="2835" w:type="dxa"/>
            <w:vAlign w:val="center"/>
          </w:tcPr>
          <w:p w14:paraId="1371B225" w14:textId="6ACC1C73" w:rsidR="001864A3" w:rsidRPr="008A5E1C" w:rsidRDefault="001864A3" w:rsidP="001864A3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D80211">
              <w:rPr>
                <w:sz w:val="18"/>
                <w:szCs w:val="18"/>
                <w:lang w:eastAsia="zh-CN"/>
              </w:rPr>
              <w:t>1</w:t>
            </w:r>
            <w:r w:rsidR="006E0EF9">
              <w:rPr>
                <w:sz w:val="18"/>
                <w:szCs w:val="18"/>
                <w:lang w:eastAsia="zh-CN"/>
              </w:rPr>
              <w:t xml:space="preserve">4 </w:t>
            </w:r>
            <w:r w:rsidRPr="00D80211">
              <w:rPr>
                <w:sz w:val="18"/>
                <w:szCs w:val="18"/>
                <w:lang w:eastAsia="zh-CN"/>
              </w:rPr>
              <w:t>OS</w:t>
            </w:r>
          </w:p>
        </w:tc>
      </w:tr>
      <w:tr w:rsidR="00FB2638" w14:paraId="48A7C5F5" w14:textId="77777777" w:rsidTr="0060090F">
        <w:trPr>
          <w:jc w:val="center"/>
        </w:trPr>
        <w:tc>
          <w:tcPr>
            <w:tcW w:w="3539" w:type="dxa"/>
            <w:vAlign w:val="center"/>
          </w:tcPr>
          <w:p w14:paraId="49E5DEE7" w14:textId="214DA348" w:rsidR="00FB2638" w:rsidRPr="001864A3" w:rsidRDefault="00FB2638" w:rsidP="00FB2638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D80211">
              <w:rPr>
                <w:lang w:val="en-US" w:eastAsia="zh-CN"/>
              </w:rPr>
              <w:t>DMRS configuration</w:t>
            </w:r>
          </w:p>
        </w:tc>
        <w:tc>
          <w:tcPr>
            <w:tcW w:w="2693" w:type="dxa"/>
            <w:vAlign w:val="center"/>
          </w:tcPr>
          <w:p w14:paraId="12A51871" w14:textId="246E38A7" w:rsidR="00FB2638" w:rsidRPr="00D80211" w:rsidRDefault="00FB2638" w:rsidP="00FB2638">
            <w:pPr>
              <w:jc w:val="center"/>
              <w:rPr>
                <w:sz w:val="18"/>
                <w:szCs w:val="18"/>
                <w:lang w:eastAsia="zh-CN"/>
              </w:rPr>
            </w:pPr>
            <w:r w:rsidRPr="00D80211">
              <w:rPr>
                <w:rFonts w:eastAsia="Batang"/>
                <w:szCs w:val="24"/>
              </w:rPr>
              <w:t xml:space="preserve">Type I, </w:t>
            </w:r>
            <w:r w:rsidR="0040159D">
              <w:rPr>
                <w:rFonts w:eastAsia="Batang"/>
                <w:szCs w:val="24"/>
              </w:rPr>
              <w:t>3</w:t>
            </w:r>
            <w:r w:rsidRPr="00D80211">
              <w:rPr>
                <w:rFonts w:eastAsia="Batang"/>
                <w:szCs w:val="24"/>
              </w:rPr>
              <w:t xml:space="preserve"> DMRS symbol</w:t>
            </w:r>
            <w:r>
              <w:rPr>
                <w:rFonts w:eastAsia="Batang"/>
                <w:szCs w:val="24"/>
              </w:rPr>
              <w:t xml:space="preserve">, </w:t>
            </w:r>
            <w:r w:rsidRPr="00D80211">
              <w:rPr>
                <w:rFonts w:eastAsia="Batang"/>
                <w:szCs w:val="24"/>
              </w:rPr>
              <w:t>no multiplexing with data</w:t>
            </w:r>
          </w:p>
        </w:tc>
        <w:tc>
          <w:tcPr>
            <w:tcW w:w="2835" w:type="dxa"/>
            <w:vAlign w:val="center"/>
          </w:tcPr>
          <w:p w14:paraId="62A75654" w14:textId="56BA3F48" w:rsidR="00FB2638" w:rsidRPr="008A5E1C" w:rsidRDefault="00FB2638" w:rsidP="00FB2638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D80211">
              <w:rPr>
                <w:rFonts w:eastAsia="Batang"/>
                <w:szCs w:val="24"/>
              </w:rPr>
              <w:t xml:space="preserve">Type I, </w:t>
            </w:r>
            <w:r w:rsidR="0040159D">
              <w:rPr>
                <w:rFonts w:eastAsia="Batang"/>
                <w:szCs w:val="24"/>
              </w:rPr>
              <w:t>3</w:t>
            </w:r>
            <w:r w:rsidRPr="00D80211">
              <w:rPr>
                <w:rFonts w:eastAsia="Batang"/>
                <w:szCs w:val="24"/>
              </w:rPr>
              <w:t xml:space="preserve"> DMRS symbol</w:t>
            </w:r>
            <w:r>
              <w:rPr>
                <w:rFonts w:eastAsia="Batang"/>
                <w:szCs w:val="24"/>
              </w:rPr>
              <w:t xml:space="preserve">, </w:t>
            </w:r>
            <w:r w:rsidRPr="00D80211">
              <w:rPr>
                <w:rFonts w:eastAsia="Batang"/>
                <w:szCs w:val="24"/>
              </w:rPr>
              <w:t>no multiplexing with data</w:t>
            </w:r>
          </w:p>
        </w:tc>
      </w:tr>
      <w:tr w:rsidR="00B678FC" w14:paraId="7CB2A994" w14:textId="77777777" w:rsidTr="0060090F">
        <w:trPr>
          <w:jc w:val="center"/>
        </w:trPr>
        <w:tc>
          <w:tcPr>
            <w:tcW w:w="3539" w:type="dxa"/>
            <w:vAlign w:val="center"/>
          </w:tcPr>
          <w:p w14:paraId="11C5D51A" w14:textId="0F20B3E2" w:rsidR="00B678FC" w:rsidRPr="00D80211" w:rsidRDefault="00B678FC" w:rsidP="00FB2638">
            <w:pPr>
              <w:jc w:val="center"/>
              <w:rPr>
                <w:lang w:val="en-US"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R</w:t>
            </w:r>
            <w:r>
              <w:rPr>
                <w:rFonts w:eastAsia="宋体"/>
                <w:sz w:val="18"/>
                <w:szCs w:val="18"/>
                <w:lang w:eastAsia="zh-CN"/>
              </w:rPr>
              <w:t>equest SNR (dB)</w:t>
            </w:r>
          </w:p>
        </w:tc>
        <w:tc>
          <w:tcPr>
            <w:tcW w:w="2693" w:type="dxa"/>
            <w:vAlign w:val="center"/>
          </w:tcPr>
          <w:p w14:paraId="6D8D0CE0" w14:textId="466D16BD" w:rsidR="00B678FC" w:rsidRPr="00991D3B" w:rsidRDefault="00991D3B" w:rsidP="00FB2638">
            <w:pPr>
              <w:jc w:val="center"/>
              <w:rPr>
                <w:rFonts w:eastAsia="宋体"/>
                <w:szCs w:val="24"/>
                <w:lang w:eastAsia="zh-CN"/>
              </w:rPr>
            </w:pPr>
            <w:r w:rsidRPr="007A6623">
              <w:rPr>
                <w:rFonts w:eastAsia="宋体" w:hint="eastAsia"/>
                <w:szCs w:val="24"/>
                <w:highlight w:val="yellow"/>
                <w:lang w:eastAsia="zh-CN"/>
              </w:rPr>
              <w:t>-</w:t>
            </w:r>
            <w:r w:rsidRPr="007A6623">
              <w:rPr>
                <w:rFonts w:eastAsia="宋体"/>
                <w:szCs w:val="24"/>
                <w:highlight w:val="yellow"/>
                <w:lang w:eastAsia="zh-CN"/>
              </w:rPr>
              <w:t>2.10</w:t>
            </w:r>
          </w:p>
        </w:tc>
        <w:tc>
          <w:tcPr>
            <w:tcW w:w="2835" w:type="dxa"/>
            <w:vAlign w:val="center"/>
          </w:tcPr>
          <w:p w14:paraId="5733E3B0" w14:textId="5E7573DB" w:rsidR="00B678FC" w:rsidRPr="002D678C" w:rsidRDefault="00653987" w:rsidP="00FB2638">
            <w:pPr>
              <w:jc w:val="center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highlight w:val="yellow"/>
                <w:lang w:eastAsia="zh-CN"/>
              </w:rPr>
              <w:t>2</w:t>
            </w:r>
            <w:r w:rsidR="002D678C" w:rsidRPr="00A65CB2">
              <w:rPr>
                <w:rFonts w:eastAsia="宋体"/>
                <w:szCs w:val="24"/>
                <w:highlight w:val="yellow"/>
                <w:lang w:eastAsia="zh-CN"/>
              </w:rPr>
              <w:t>.90</w:t>
            </w:r>
          </w:p>
        </w:tc>
      </w:tr>
    </w:tbl>
    <w:p w14:paraId="5A024F2F" w14:textId="77777777" w:rsidR="009F6949" w:rsidRDefault="009F6949" w:rsidP="009F6949">
      <w:pPr>
        <w:jc w:val="center"/>
        <w:rPr>
          <w:rFonts w:eastAsia="宋体"/>
          <w:b/>
          <w:bCs/>
          <w:lang w:eastAsia="zh-CN"/>
        </w:rPr>
      </w:pPr>
    </w:p>
    <w:p w14:paraId="3DB96CEE" w14:textId="0D94A9CA" w:rsidR="009E6F7D" w:rsidRDefault="009E6F7D" w:rsidP="00EC4013">
      <w:pPr>
        <w:rPr>
          <w:rFonts w:eastAsia="宋体"/>
          <w:b/>
          <w:bCs/>
          <w:lang w:eastAsia="zh-CN"/>
        </w:rPr>
      </w:pPr>
    </w:p>
    <w:p w14:paraId="28977E56" w14:textId="5171DC3E" w:rsidR="009D3D81" w:rsidRPr="00DB50BD" w:rsidRDefault="009D3D81" w:rsidP="009D3D81">
      <w:pPr>
        <w:pStyle w:val="2"/>
        <w:rPr>
          <w:b w:val="0"/>
          <w:iCs/>
          <w:lang w:val="en-US"/>
        </w:rPr>
      </w:pPr>
      <w:r w:rsidRPr="00DB50BD">
        <w:rPr>
          <w:b w:val="0"/>
          <w:iCs/>
          <w:lang w:val="en-US"/>
        </w:rPr>
        <w:t>A.</w:t>
      </w:r>
      <w:r w:rsidR="00913F09" w:rsidRPr="00DB50BD">
        <w:rPr>
          <w:b w:val="0"/>
          <w:iCs/>
          <w:lang w:val="en-US"/>
        </w:rPr>
        <w:t>4</w:t>
      </w:r>
      <w:r w:rsidRPr="00DB50BD">
        <w:rPr>
          <w:b w:val="0"/>
          <w:iCs/>
          <w:lang w:val="en-US"/>
        </w:rPr>
        <w:t xml:space="preserve"> Simulation assumption for msg</w:t>
      </w:r>
      <w:r w:rsidR="00117809" w:rsidRPr="00DB50BD">
        <w:rPr>
          <w:b w:val="0"/>
          <w:iCs/>
          <w:lang w:val="en-US"/>
        </w:rPr>
        <w:t>4</w:t>
      </w:r>
    </w:p>
    <w:p w14:paraId="29918BA9" w14:textId="77777777" w:rsidR="009D3D81" w:rsidRDefault="009D3D81" w:rsidP="009D3D81">
      <w:pPr>
        <w:tabs>
          <w:tab w:val="num" w:pos="567"/>
        </w:tabs>
        <w:spacing w:line="360" w:lineRule="auto"/>
        <w:rPr>
          <w:rFonts w:eastAsia="宋体"/>
          <w:szCs w:val="22"/>
          <w:lang w:val="en-US" w:eastAsia="zh-CN"/>
        </w:rPr>
      </w:pPr>
    </w:p>
    <w:p w14:paraId="0E9D9F93" w14:textId="3130025E" w:rsidR="00913F09" w:rsidRPr="004F597E" w:rsidRDefault="00913F09" w:rsidP="00913F09">
      <w:pPr>
        <w:jc w:val="center"/>
        <w:rPr>
          <w:rFonts w:eastAsia="宋体"/>
          <w:b/>
          <w:bCs/>
          <w:lang w:eastAsia="zh-CN"/>
        </w:rPr>
      </w:pPr>
      <w:r w:rsidRPr="003401D4">
        <w:rPr>
          <w:rFonts w:hint="eastAsia"/>
          <w:b/>
          <w:bCs/>
          <w:lang w:eastAsia="zh-CN"/>
        </w:rPr>
        <w:t>T</w:t>
      </w:r>
      <w:r w:rsidRPr="003401D4">
        <w:rPr>
          <w:b/>
          <w:bCs/>
          <w:lang w:eastAsia="zh-CN"/>
        </w:rPr>
        <w:t xml:space="preserve">able </w:t>
      </w:r>
      <w:r>
        <w:rPr>
          <w:b/>
          <w:bCs/>
          <w:lang w:eastAsia="zh-CN"/>
        </w:rPr>
        <w:t>4</w:t>
      </w:r>
      <w:r w:rsidRPr="003401D4">
        <w:rPr>
          <w:b/>
          <w:bCs/>
          <w:lang w:eastAsia="zh-CN"/>
        </w:rPr>
        <w:t xml:space="preserve"> </w:t>
      </w:r>
      <w:r w:rsidRPr="003401D4">
        <w:rPr>
          <w:rFonts w:eastAsia="宋体"/>
          <w:b/>
          <w:bCs/>
          <w:lang w:eastAsia="zh-CN"/>
        </w:rPr>
        <w:t xml:space="preserve">Simulation </w:t>
      </w:r>
      <w:r w:rsidRPr="003401D4">
        <w:rPr>
          <w:b/>
          <w:bCs/>
          <w:lang w:eastAsia="zh-CN"/>
        </w:rPr>
        <w:t xml:space="preserve">parameters for </w:t>
      </w:r>
      <w:r>
        <w:rPr>
          <w:b/>
          <w:bCs/>
          <w:lang w:eastAsia="zh-CN"/>
        </w:rPr>
        <w:t>msg4</w:t>
      </w:r>
    </w:p>
    <w:p w14:paraId="163989FB" w14:textId="77777777" w:rsidR="005076DD" w:rsidRDefault="005076DD" w:rsidP="005076DD">
      <w:pPr>
        <w:jc w:val="center"/>
        <w:rPr>
          <w:rFonts w:eastAsia="宋体"/>
          <w:b/>
          <w:bCs/>
          <w:lang w:eastAsia="zh-CN"/>
        </w:rPr>
      </w:pPr>
    </w:p>
    <w:tbl>
      <w:tblPr>
        <w:tblStyle w:val="a8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539"/>
        <w:gridCol w:w="2693"/>
        <w:gridCol w:w="2835"/>
      </w:tblGrid>
      <w:tr w:rsidR="005076DD" w14:paraId="28011F35" w14:textId="77777777" w:rsidTr="0060090F">
        <w:trPr>
          <w:jc w:val="center"/>
        </w:trPr>
        <w:tc>
          <w:tcPr>
            <w:tcW w:w="3539" w:type="dxa"/>
            <w:vAlign w:val="center"/>
          </w:tcPr>
          <w:p w14:paraId="386F1489" w14:textId="77777777" w:rsidR="005076DD" w:rsidRDefault="005076DD" w:rsidP="0060090F">
            <w:pPr>
              <w:jc w:val="center"/>
              <w:rPr>
                <w:rFonts w:eastAsia="宋体"/>
                <w:b/>
                <w:bCs/>
                <w:lang w:eastAsia="zh-CN"/>
              </w:rPr>
            </w:pPr>
            <w:r w:rsidRPr="002E5C03">
              <w:rPr>
                <w:b/>
                <w:bCs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5528" w:type="dxa"/>
            <w:gridSpan w:val="2"/>
          </w:tcPr>
          <w:p w14:paraId="1873A802" w14:textId="77777777" w:rsidR="005076DD" w:rsidRPr="002E5C03" w:rsidRDefault="005076DD" w:rsidP="0060090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 w:rsidRPr="002E5C03">
              <w:rPr>
                <w:b/>
                <w:bCs/>
                <w:sz w:val="18"/>
                <w:szCs w:val="18"/>
                <w:lang w:eastAsia="zh-CN"/>
              </w:rPr>
              <w:t>Values</w:t>
            </w:r>
          </w:p>
        </w:tc>
      </w:tr>
      <w:tr w:rsidR="005076DD" w14:paraId="26DB336F" w14:textId="77777777" w:rsidTr="0060090F">
        <w:trPr>
          <w:jc w:val="center"/>
        </w:trPr>
        <w:tc>
          <w:tcPr>
            <w:tcW w:w="3539" w:type="dxa"/>
          </w:tcPr>
          <w:p w14:paraId="4E16FCDC" w14:textId="77777777" w:rsidR="005076DD" w:rsidRPr="008A5E1C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8A5E1C">
              <w:rPr>
                <w:rFonts w:eastAsia="宋体"/>
                <w:bCs/>
                <w:sz w:val="18"/>
                <w:szCs w:val="18"/>
                <w:lang w:eastAsia="zh-CN"/>
              </w:rPr>
              <w:t>Carrier frequency (GHz)</w:t>
            </w:r>
          </w:p>
        </w:tc>
        <w:tc>
          <w:tcPr>
            <w:tcW w:w="2693" w:type="dxa"/>
          </w:tcPr>
          <w:p w14:paraId="62EF5E22" w14:textId="77777777" w:rsidR="005076DD" w:rsidRPr="008A5E1C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8A5E1C">
              <w:rPr>
                <w:rFonts w:eastAsia="宋体" w:hint="eastAsia"/>
                <w:bCs/>
                <w:sz w:val="18"/>
                <w:szCs w:val="18"/>
                <w:lang w:eastAsia="zh-CN"/>
              </w:rPr>
              <w:t>0</w:t>
            </w:r>
            <w:r w:rsidRPr="008A5E1C">
              <w:rPr>
                <w:rFonts w:eastAsia="宋体"/>
                <w:bCs/>
                <w:sz w:val="18"/>
                <w:szCs w:val="18"/>
                <w:lang w:eastAsia="zh-CN"/>
              </w:rPr>
              <w:t xml:space="preserve">.7 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(Rural)</w:t>
            </w:r>
          </w:p>
        </w:tc>
        <w:tc>
          <w:tcPr>
            <w:tcW w:w="2835" w:type="dxa"/>
          </w:tcPr>
          <w:p w14:paraId="13FB32DE" w14:textId="77777777" w:rsidR="005076DD" w:rsidRPr="008A5E1C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.6 (Urban)</w:t>
            </w:r>
          </w:p>
        </w:tc>
      </w:tr>
      <w:tr w:rsidR="005076DD" w14:paraId="5318610F" w14:textId="77777777" w:rsidTr="0060090F">
        <w:trPr>
          <w:jc w:val="center"/>
        </w:trPr>
        <w:tc>
          <w:tcPr>
            <w:tcW w:w="3539" w:type="dxa"/>
          </w:tcPr>
          <w:p w14:paraId="4250F96C" w14:textId="77777777" w:rsidR="005076DD" w:rsidRPr="008A5E1C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8A5E1C">
              <w:rPr>
                <w:rFonts w:eastAsia="宋体"/>
                <w:bCs/>
                <w:sz w:val="18"/>
                <w:szCs w:val="18"/>
                <w:lang w:eastAsia="zh-CN"/>
              </w:rPr>
              <w:t>Total carrier bandwidth (MHz)</w:t>
            </w:r>
          </w:p>
        </w:tc>
        <w:tc>
          <w:tcPr>
            <w:tcW w:w="2693" w:type="dxa"/>
          </w:tcPr>
          <w:p w14:paraId="377D84BE" w14:textId="77777777" w:rsidR="005076DD" w:rsidRPr="008A5E1C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835" w:type="dxa"/>
          </w:tcPr>
          <w:p w14:paraId="655A4510" w14:textId="77777777" w:rsidR="005076DD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0</w:t>
            </w:r>
          </w:p>
        </w:tc>
      </w:tr>
      <w:tr w:rsidR="005076DD" w14:paraId="7B9995D8" w14:textId="77777777" w:rsidTr="0060090F">
        <w:trPr>
          <w:jc w:val="center"/>
        </w:trPr>
        <w:tc>
          <w:tcPr>
            <w:tcW w:w="3539" w:type="dxa"/>
            <w:vAlign w:val="center"/>
          </w:tcPr>
          <w:p w14:paraId="69506C04" w14:textId="77777777" w:rsidR="005076DD" w:rsidRPr="008A5E1C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U</w:t>
            </w:r>
            <w:r>
              <w:rPr>
                <w:rFonts w:eastAsia="宋体"/>
                <w:sz w:val="18"/>
                <w:szCs w:val="18"/>
                <w:lang w:eastAsia="zh-CN"/>
              </w:rPr>
              <w:t xml:space="preserve">E bandwidth </w:t>
            </w:r>
            <w:r w:rsidRPr="008A5E1C">
              <w:rPr>
                <w:rFonts w:eastAsia="宋体"/>
                <w:bCs/>
                <w:sz w:val="18"/>
                <w:szCs w:val="18"/>
                <w:lang w:eastAsia="zh-CN"/>
              </w:rPr>
              <w:t>(MHz)</w:t>
            </w:r>
          </w:p>
        </w:tc>
        <w:tc>
          <w:tcPr>
            <w:tcW w:w="2693" w:type="dxa"/>
          </w:tcPr>
          <w:p w14:paraId="4D4CC10D" w14:textId="77777777" w:rsidR="005076DD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835" w:type="dxa"/>
          </w:tcPr>
          <w:p w14:paraId="1496E345" w14:textId="77777777" w:rsidR="005076DD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5</w:t>
            </w:r>
          </w:p>
        </w:tc>
      </w:tr>
      <w:tr w:rsidR="005076DD" w14:paraId="3D306511" w14:textId="77777777" w:rsidTr="0060090F">
        <w:trPr>
          <w:jc w:val="center"/>
        </w:trPr>
        <w:tc>
          <w:tcPr>
            <w:tcW w:w="3539" w:type="dxa"/>
            <w:vAlign w:val="center"/>
          </w:tcPr>
          <w:p w14:paraId="4E16801F" w14:textId="77777777" w:rsidR="005076DD" w:rsidRDefault="005076DD" w:rsidP="0060090F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5C03">
              <w:rPr>
                <w:rFonts w:hint="eastAsia"/>
                <w:sz w:val="18"/>
                <w:szCs w:val="18"/>
                <w:lang w:eastAsia="zh-CN"/>
              </w:rPr>
              <w:t>S</w:t>
            </w:r>
            <w:r w:rsidRPr="002E5C03">
              <w:rPr>
                <w:sz w:val="18"/>
                <w:szCs w:val="18"/>
                <w:lang w:eastAsia="zh-CN"/>
              </w:rPr>
              <w:t>ubcarrier spacing</w:t>
            </w:r>
          </w:p>
        </w:tc>
        <w:tc>
          <w:tcPr>
            <w:tcW w:w="2693" w:type="dxa"/>
          </w:tcPr>
          <w:p w14:paraId="503DFA74" w14:textId="77777777" w:rsidR="005076DD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5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kH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z</w:t>
            </w:r>
          </w:p>
        </w:tc>
        <w:tc>
          <w:tcPr>
            <w:tcW w:w="2835" w:type="dxa"/>
          </w:tcPr>
          <w:p w14:paraId="74BE2222" w14:textId="77777777" w:rsidR="005076DD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0kHz</w:t>
            </w:r>
          </w:p>
        </w:tc>
      </w:tr>
      <w:tr w:rsidR="005076DD" w14:paraId="55EDD869" w14:textId="77777777" w:rsidTr="0060090F">
        <w:trPr>
          <w:jc w:val="center"/>
        </w:trPr>
        <w:tc>
          <w:tcPr>
            <w:tcW w:w="3539" w:type="dxa"/>
            <w:vAlign w:val="center"/>
          </w:tcPr>
          <w:p w14:paraId="04A21A9E" w14:textId="77777777" w:rsidR="005076DD" w:rsidRPr="008A5E1C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2E5C03">
              <w:rPr>
                <w:sz w:val="18"/>
                <w:szCs w:val="18"/>
                <w:lang w:eastAsia="zh-CN"/>
              </w:rPr>
              <w:t>Occupied channel bandwidth</w:t>
            </w:r>
            <w:r>
              <w:rPr>
                <w:sz w:val="18"/>
                <w:szCs w:val="18"/>
                <w:lang w:eastAsia="zh-CN"/>
              </w:rPr>
              <w:t xml:space="preserve"> (PRB)</w:t>
            </w:r>
          </w:p>
        </w:tc>
        <w:tc>
          <w:tcPr>
            <w:tcW w:w="2693" w:type="dxa"/>
          </w:tcPr>
          <w:p w14:paraId="59E3BFEB" w14:textId="77777777" w:rsidR="005076DD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835" w:type="dxa"/>
          </w:tcPr>
          <w:p w14:paraId="11466DC5" w14:textId="77777777" w:rsidR="005076DD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1/12</w:t>
            </w:r>
          </w:p>
        </w:tc>
      </w:tr>
      <w:tr w:rsidR="005076DD" w14:paraId="7946B91D" w14:textId="77777777" w:rsidTr="0060090F">
        <w:trPr>
          <w:jc w:val="center"/>
        </w:trPr>
        <w:tc>
          <w:tcPr>
            <w:tcW w:w="3539" w:type="dxa"/>
          </w:tcPr>
          <w:p w14:paraId="209416AD" w14:textId="77777777" w:rsidR="005076DD" w:rsidRPr="008A5E1C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1117D2">
              <w:rPr>
                <w:rFonts w:eastAsia="宋体"/>
                <w:bCs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2693" w:type="dxa"/>
          </w:tcPr>
          <w:p w14:paraId="6C36BF37" w14:textId="77777777" w:rsidR="005076DD" w:rsidRPr="008A5E1C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2835" w:type="dxa"/>
          </w:tcPr>
          <w:p w14:paraId="0B528F0E" w14:textId="77777777" w:rsidR="005076DD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0%</w:t>
            </w:r>
          </w:p>
        </w:tc>
      </w:tr>
      <w:tr w:rsidR="005076DD" w14:paraId="1A2149AE" w14:textId="77777777" w:rsidTr="0060090F">
        <w:trPr>
          <w:jc w:val="center"/>
        </w:trPr>
        <w:tc>
          <w:tcPr>
            <w:tcW w:w="3539" w:type="dxa"/>
          </w:tcPr>
          <w:p w14:paraId="2938941C" w14:textId="77777777" w:rsidR="005076DD" w:rsidRPr="008A5E1C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50622F">
              <w:rPr>
                <w:rFonts w:eastAsia="宋体"/>
                <w:bCs/>
                <w:sz w:val="18"/>
                <w:szCs w:val="18"/>
                <w:lang w:eastAsia="zh-CN"/>
              </w:rPr>
              <w:t>Pathloss model</w:t>
            </w:r>
          </w:p>
        </w:tc>
        <w:tc>
          <w:tcPr>
            <w:tcW w:w="2693" w:type="dxa"/>
          </w:tcPr>
          <w:p w14:paraId="7A96B256" w14:textId="77777777" w:rsidR="005076DD" w:rsidRPr="008A5E1C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50622F">
              <w:rPr>
                <w:rFonts w:eastAsia="宋体"/>
                <w:bCs/>
                <w:sz w:val="18"/>
                <w:szCs w:val="18"/>
                <w:lang w:eastAsia="zh-CN"/>
              </w:rPr>
              <w:t>TDL-C, NLOS</w:t>
            </w:r>
          </w:p>
        </w:tc>
        <w:tc>
          <w:tcPr>
            <w:tcW w:w="2835" w:type="dxa"/>
          </w:tcPr>
          <w:p w14:paraId="024487FB" w14:textId="77777777" w:rsidR="005076DD" w:rsidRPr="0050622F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50622F">
              <w:rPr>
                <w:rFonts w:eastAsia="宋体"/>
                <w:bCs/>
                <w:sz w:val="18"/>
                <w:szCs w:val="18"/>
                <w:lang w:eastAsia="zh-CN"/>
              </w:rPr>
              <w:t>TDL-C, NLOS</w:t>
            </w:r>
          </w:p>
        </w:tc>
      </w:tr>
      <w:tr w:rsidR="005076DD" w14:paraId="0AB8368C" w14:textId="77777777" w:rsidTr="0060090F">
        <w:trPr>
          <w:jc w:val="center"/>
        </w:trPr>
        <w:tc>
          <w:tcPr>
            <w:tcW w:w="3539" w:type="dxa"/>
          </w:tcPr>
          <w:p w14:paraId="0A14531C" w14:textId="77777777" w:rsidR="005076DD" w:rsidRPr="0050622F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2E5C03">
              <w:rPr>
                <w:rFonts w:hint="eastAsia"/>
                <w:sz w:val="18"/>
                <w:szCs w:val="18"/>
                <w:lang w:eastAsia="zh-CN"/>
              </w:rPr>
              <w:t>D</w:t>
            </w:r>
            <w:r w:rsidRPr="002E5C03">
              <w:rPr>
                <w:sz w:val="18"/>
                <w:szCs w:val="18"/>
                <w:lang w:eastAsia="zh-CN"/>
              </w:rPr>
              <w:t xml:space="preserve">elay </w:t>
            </w:r>
            <w:r w:rsidRPr="002E5C03">
              <w:rPr>
                <w:rFonts w:hint="eastAsia"/>
                <w:sz w:val="18"/>
                <w:szCs w:val="18"/>
                <w:lang w:eastAsia="zh-CN"/>
              </w:rPr>
              <w:t>Spread</w:t>
            </w:r>
          </w:p>
        </w:tc>
        <w:tc>
          <w:tcPr>
            <w:tcW w:w="2693" w:type="dxa"/>
          </w:tcPr>
          <w:p w14:paraId="48C51ACF" w14:textId="77777777" w:rsidR="005076DD" w:rsidRPr="0050622F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00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ns</w:t>
            </w:r>
          </w:p>
        </w:tc>
        <w:tc>
          <w:tcPr>
            <w:tcW w:w="2835" w:type="dxa"/>
          </w:tcPr>
          <w:p w14:paraId="4CA25589" w14:textId="77777777" w:rsidR="005076DD" w:rsidRPr="0050622F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00ns</w:t>
            </w:r>
          </w:p>
        </w:tc>
      </w:tr>
      <w:tr w:rsidR="005076DD" w14:paraId="19E801A7" w14:textId="77777777" w:rsidTr="0060090F">
        <w:trPr>
          <w:jc w:val="center"/>
        </w:trPr>
        <w:tc>
          <w:tcPr>
            <w:tcW w:w="3539" w:type="dxa"/>
          </w:tcPr>
          <w:p w14:paraId="5811612A" w14:textId="77777777" w:rsidR="005076DD" w:rsidRPr="008A5E1C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B7674F">
              <w:rPr>
                <w:rFonts w:eastAsia="宋体"/>
                <w:bCs/>
                <w:sz w:val="18"/>
                <w:szCs w:val="18"/>
                <w:lang w:eastAsia="zh-CN"/>
              </w:rPr>
              <w:t>UE speed (km/h)</w:t>
            </w:r>
          </w:p>
        </w:tc>
        <w:tc>
          <w:tcPr>
            <w:tcW w:w="2693" w:type="dxa"/>
          </w:tcPr>
          <w:p w14:paraId="2DC96CF6" w14:textId="77777777" w:rsidR="005076DD" w:rsidRPr="008A5E1C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B7674F">
              <w:rPr>
                <w:rFonts w:eastAsia="宋体"/>
                <w:bCs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835" w:type="dxa"/>
          </w:tcPr>
          <w:p w14:paraId="2365F801" w14:textId="77777777" w:rsidR="005076DD" w:rsidRPr="00B7674F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B7674F">
              <w:rPr>
                <w:rFonts w:eastAsia="宋体"/>
                <w:bCs/>
                <w:sz w:val="18"/>
                <w:szCs w:val="18"/>
                <w:lang w:eastAsia="zh-CN"/>
              </w:rPr>
              <w:t>3</w:t>
            </w:r>
          </w:p>
        </w:tc>
      </w:tr>
      <w:tr w:rsidR="005076DD" w14:paraId="5DEFC328" w14:textId="77777777" w:rsidTr="0060090F">
        <w:trPr>
          <w:jc w:val="center"/>
        </w:trPr>
        <w:tc>
          <w:tcPr>
            <w:tcW w:w="3539" w:type="dxa"/>
            <w:vAlign w:val="center"/>
          </w:tcPr>
          <w:p w14:paraId="74941B7D" w14:textId="77777777" w:rsidR="005076DD" w:rsidRPr="008A5E1C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1B4C22">
              <w:rPr>
                <w:sz w:val="18"/>
                <w:szCs w:val="18"/>
              </w:rPr>
              <w:t xml:space="preserve"># BS </w:t>
            </w:r>
            <w:r>
              <w:rPr>
                <w:sz w:val="18"/>
                <w:szCs w:val="18"/>
              </w:rPr>
              <w:t>T</w:t>
            </w:r>
            <w:r w:rsidRPr="001B4C22">
              <w:rPr>
                <w:sz w:val="18"/>
                <w:szCs w:val="18"/>
              </w:rPr>
              <w:t>x chains</w:t>
            </w:r>
          </w:p>
        </w:tc>
        <w:tc>
          <w:tcPr>
            <w:tcW w:w="2693" w:type="dxa"/>
          </w:tcPr>
          <w:p w14:paraId="70EF709C" w14:textId="77777777" w:rsidR="005076DD" w:rsidRPr="008A5E1C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835" w:type="dxa"/>
          </w:tcPr>
          <w:p w14:paraId="2CC00796" w14:textId="77777777" w:rsidR="005076DD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</w:p>
        </w:tc>
      </w:tr>
      <w:tr w:rsidR="005076DD" w14:paraId="24E8835A" w14:textId="77777777" w:rsidTr="0060090F">
        <w:trPr>
          <w:jc w:val="center"/>
        </w:trPr>
        <w:tc>
          <w:tcPr>
            <w:tcW w:w="3539" w:type="dxa"/>
            <w:vAlign w:val="center"/>
          </w:tcPr>
          <w:p w14:paraId="521EC22D" w14:textId="77777777" w:rsidR="005076DD" w:rsidRPr="008A5E1C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1B4C22">
              <w:rPr>
                <w:sz w:val="18"/>
                <w:szCs w:val="18"/>
              </w:rPr>
              <w:t xml:space="preserve"># UE </w:t>
            </w:r>
            <w:r>
              <w:rPr>
                <w:sz w:val="18"/>
                <w:szCs w:val="18"/>
              </w:rPr>
              <w:t>R</w:t>
            </w:r>
            <w:r w:rsidRPr="001B4C22">
              <w:rPr>
                <w:sz w:val="18"/>
                <w:szCs w:val="18"/>
              </w:rPr>
              <w:t>x chains</w:t>
            </w:r>
          </w:p>
        </w:tc>
        <w:tc>
          <w:tcPr>
            <w:tcW w:w="2693" w:type="dxa"/>
          </w:tcPr>
          <w:p w14:paraId="010C20BA" w14:textId="77777777" w:rsidR="005076DD" w:rsidRPr="008A5E1C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835" w:type="dxa"/>
          </w:tcPr>
          <w:p w14:paraId="49503405" w14:textId="77777777" w:rsidR="005076DD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</w:p>
        </w:tc>
      </w:tr>
      <w:tr w:rsidR="005076DD" w14:paraId="060D5BED" w14:textId="77777777" w:rsidTr="0060090F">
        <w:trPr>
          <w:jc w:val="center"/>
        </w:trPr>
        <w:tc>
          <w:tcPr>
            <w:tcW w:w="3539" w:type="dxa"/>
            <w:vAlign w:val="center"/>
          </w:tcPr>
          <w:p w14:paraId="0703E958" w14:textId="77777777" w:rsidR="005076DD" w:rsidRPr="001B4C22" w:rsidRDefault="005076DD" w:rsidP="0060090F">
            <w:pPr>
              <w:jc w:val="center"/>
              <w:rPr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T</w:t>
            </w:r>
            <w:r>
              <w:rPr>
                <w:rFonts w:eastAsia="宋体"/>
                <w:sz w:val="18"/>
                <w:szCs w:val="18"/>
                <w:lang w:eastAsia="zh-CN"/>
              </w:rPr>
              <w:t>BS</w:t>
            </w:r>
          </w:p>
        </w:tc>
        <w:tc>
          <w:tcPr>
            <w:tcW w:w="2693" w:type="dxa"/>
          </w:tcPr>
          <w:p w14:paraId="3C1B79AF" w14:textId="07BA40AC" w:rsidR="005076DD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040</w:t>
            </w:r>
          </w:p>
        </w:tc>
        <w:tc>
          <w:tcPr>
            <w:tcW w:w="2835" w:type="dxa"/>
          </w:tcPr>
          <w:p w14:paraId="05180891" w14:textId="196225E5" w:rsidR="005076DD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sz w:val="18"/>
                <w:szCs w:val="18"/>
                <w:lang w:eastAsia="zh-CN"/>
              </w:rPr>
              <w:t>1040</w:t>
            </w:r>
          </w:p>
        </w:tc>
      </w:tr>
      <w:tr w:rsidR="005076DD" w14:paraId="6BE84338" w14:textId="77777777" w:rsidTr="0060090F">
        <w:trPr>
          <w:jc w:val="center"/>
        </w:trPr>
        <w:tc>
          <w:tcPr>
            <w:tcW w:w="3539" w:type="dxa"/>
            <w:vAlign w:val="center"/>
          </w:tcPr>
          <w:p w14:paraId="7F3D7AE7" w14:textId="77777777" w:rsidR="005076DD" w:rsidRPr="004351A1" w:rsidRDefault="005076DD" w:rsidP="0060090F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64A3">
              <w:rPr>
                <w:rFonts w:eastAsia="宋体"/>
                <w:sz w:val="18"/>
                <w:szCs w:val="18"/>
                <w:lang w:eastAsia="zh-CN"/>
              </w:rPr>
              <w:t>MCS</w:t>
            </w:r>
          </w:p>
        </w:tc>
        <w:tc>
          <w:tcPr>
            <w:tcW w:w="2693" w:type="dxa"/>
            <w:vAlign w:val="center"/>
          </w:tcPr>
          <w:p w14:paraId="74A0EE05" w14:textId="77777777" w:rsidR="005076DD" w:rsidRPr="008A5E1C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0</w:t>
            </w:r>
          </w:p>
        </w:tc>
        <w:tc>
          <w:tcPr>
            <w:tcW w:w="2835" w:type="dxa"/>
            <w:vAlign w:val="center"/>
          </w:tcPr>
          <w:p w14:paraId="5CD82AA1" w14:textId="77777777" w:rsidR="005076DD" w:rsidRPr="008A5E1C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0</w:t>
            </w:r>
          </w:p>
        </w:tc>
      </w:tr>
      <w:tr w:rsidR="005076DD" w14:paraId="7C0D9500" w14:textId="77777777" w:rsidTr="0060090F">
        <w:trPr>
          <w:jc w:val="center"/>
        </w:trPr>
        <w:tc>
          <w:tcPr>
            <w:tcW w:w="3539" w:type="dxa"/>
            <w:vAlign w:val="center"/>
          </w:tcPr>
          <w:p w14:paraId="4867A84A" w14:textId="77777777" w:rsidR="005076DD" w:rsidRPr="004351A1" w:rsidRDefault="005076DD" w:rsidP="0060090F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64A3">
              <w:rPr>
                <w:rFonts w:eastAsia="宋体"/>
                <w:sz w:val="18"/>
                <w:szCs w:val="18"/>
                <w:lang w:eastAsia="zh-CN"/>
              </w:rPr>
              <w:t>Duration</w:t>
            </w:r>
          </w:p>
        </w:tc>
        <w:tc>
          <w:tcPr>
            <w:tcW w:w="2693" w:type="dxa"/>
            <w:vAlign w:val="center"/>
          </w:tcPr>
          <w:p w14:paraId="4BAFFCEB" w14:textId="27A7D038" w:rsidR="005076DD" w:rsidRPr="008A5E1C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D80211">
              <w:rPr>
                <w:sz w:val="18"/>
                <w:szCs w:val="18"/>
                <w:lang w:eastAsia="zh-CN"/>
              </w:rPr>
              <w:t>1</w:t>
            </w:r>
            <w:r w:rsidR="000D03D1">
              <w:rPr>
                <w:sz w:val="18"/>
                <w:szCs w:val="18"/>
                <w:lang w:eastAsia="zh-CN"/>
              </w:rPr>
              <w:t>4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r w:rsidRPr="00D80211">
              <w:rPr>
                <w:sz w:val="18"/>
                <w:szCs w:val="18"/>
                <w:lang w:eastAsia="zh-CN"/>
              </w:rPr>
              <w:t>OS</w:t>
            </w:r>
          </w:p>
        </w:tc>
        <w:tc>
          <w:tcPr>
            <w:tcW w:w="2835" w:type="dxa"/>
            <w:vAlign w:val="center"/>
          </w:tcPr>
          <w:p w14:paraId="39869BA3" w14:textId="4F717CD5" w:rsidR="005076DD" w:rsidRPr="008A5E1C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D80211">
              <w:rPr>
                <w:sz w:val="18"/>
                <w:szCs w:val="18"/>
                <w:lang w:eastAsia="zh-CN"/>
              </w:rPr>
              <w:t>1</w:t>
            </w:r>
            <w:r w:rsidR="000D03D1">
              <w:rPr>
                <w:sz w:val="18"/>
                <w:szCs w:val="18"/>
                <w:lang w:eastAsia="zh-CN"/>
              </w:rPr>
              <w:t>4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r w:rsidRPr="00D80211">
              <w:rPr>
                <w:sz w:val="18"/>
                <w:szCs w:val="18"/>
                <w:lang w:eastAsia="zh-CN"/>
              </w:rPr>
              <w:t>OS</w:t>
            </w:r>
          </w:p>
        </w:tc>
      </w:tr>
      <w:tr w:rsidR="005076DD" w14:paraId="1ABFAB1D" w14:textId="77777777" w:rsidTr="0060090F">
        <w:trPr>
          <w:jc w:val="center"/>
        </w:trPr>
        <w:tc>
          <w:tcPr>
            <w:tcW w:w="3539" w:type="dxa"/>
            <w:vAlign w:val="center"/>
          </w:tcPr>
          <w:p w14:paraId="301A2A92" w14:textId="77777777" w:rsidR="005076DD" w:rsidRPr="001864A3" w:rsidRDefault="005076DD" w:rsidP="0060090F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D80211">
              <w:rPr>
                <w:lang w:val="en-US" w:eastAsia="zh-CN"/>
              </w:rPr>
              <w:t>DMRS configuration</w:t>
            </w:r>
          </w:p>
        </w:tc>
        <w:tc>
          <w:tcPr>
            <w:tcW w:w="2693" w:type="dxa"/>
            <w:vAlign w:val="center"/>
          </w:tcPr>
          <w:p w14:paraId="76DFE965" w14:textId="63BAB573" w:rsidR="005076DD" w:rsidRPr="00D80211" w:rsidRDefault="005076DD" w:rsidP="0060090F">
            <w:pPr>
              <w:jc w:val="center"/>
              <w:rPr>
                <w:sz w:val="18"/>
                <w:szCs w:val="18"/>
                <w:lang w:eastAsia="zh-CN"/>
              </w:rPr>
            </w:pPr>
            <w:r w:rsidRPr="00D80211">
              <w:rPr>
                <w:rFonts w:eastAsia="Batang"/>
                <w:szCs w:val="24"/>
              </w:rPr>
              <w:t xml:space="preserve">Type I, </w:t>
            </w:r>
            <w:r w:rsidR="0077458E">
              <w:rPr>
                <w:rFonts w:eastAsia="Batang"/>
                <w:szCs w:val="24"/>
              </w:rPr>
              <w:t>3</w:t>
            </w:r>
            <w:r w:rsidRPr="00D80211">
              <w:rPr>
                <w:rFonts w:eastAsia="Batang"/>
                <w:szCs w:val="24"/>
              </w:rPr>
              <w:t xml:space="preserve"> DMRS symbol</w:t>
            </w:r>
            <w:r>
              <w:rPr>
                <w:rFonts w:eastAsia="Batang"/>
                <w:szCs w:val="24"/>
              </w:rPr>
              <w:t xml:space="preserve">, </w:t>
            </w:r>
            <w:r w:rsidRPr="00D80211">
              <w:rPr>
                <w:rFonts w:eastAsia="Batang"/>
                <w:szCs w:val="24"/>
              </w:rPr>
              <w:t>no multiplexing with data</w:t>
            </w:r>
          </w:p>
        </w:tc>
        <w:tc>
          <w:tcPr>
            <w:tcW w:w="2835" w:type="dxa"/>
            <w:vAlign w:val="center"/>
          </w:tcPr>
          <w:p w14:paraId="0709B70A" w14:textId="2048F075" w:rsidR="005076DD" w:rsidRPr="008A5E1C" w:rsidRDefault="005076DD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D80211">
              <w:rPr>
                <w:rFonts w:eastAsia="Batang"/>
                <w:szCs w:val="24"/>
              </w:rPr>
              <w:t xml:space="preserve">Type I, </w:t>
            </w:r>
            <w:r w:rsidR="0077458E">
              <w:rPr>
                <w:rFonts w:eastAsia="Batang"/>
                <w:szCs w:val="24"/>
              </w:rPr>
              <w:t>3</w:t>
            </w:r>
            <w:r w:rsidRPr="00D80211">
              <w:rPr>
                <w:rFonts w:eastAsia="Batang"/>
                <w:szCs w:val="24"/>
              </w:rPr>
              <w:t xml:space="preserve"> DMRS symbol</w:t>
            </w:r>
            <w:r>
              <w:rPr>
                <w:rFonts w:eastAsia="Batang"/>
                <w:szCs w:val="24"/>
              </w:rPr>
              <w:t xml:space="preserve">, </w:t>
            </w:r>
            <w:r w:rsidRPr="00D80211">
              <w:rPr>
                <w:rFonts w:eastAsia="Batang"/>
                <w:szCs w:val="24"/>
              </w:rPr>
              <w:t>no multiplexing with data</w:t>
            </w:r>
          </w:p>
        </w:tc>
      </w:tr>
      <w:tr w:rsidR="00AF1A84" w14:paraId="55AFF212" w14:textId="77777777" w:rsidTr="0060090F">
        <w:trPr>
          <w:jc w:val="center"/>
        </w:trPr>
        <w:tc>
          <w:tcPr>
            <w:tcW w:w="3539" w:type="dxa"/>
            <w:vAlign w:val="center"/>
          </w:tcPr>
          <w:p w14:paraId="6BA74CD5" w14:textId="2A961F5E" w:rsidR="00AF1A84" w:rsidRPr="00D80211" w:rsidRDefault="00AF1A84" w:rsidP="0060090F">
            <w:pPr>
              <w:jc w:val="center"/>
              <w:rPr>
                <w:lang w:val="en-US"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R</w:t>
            </w:r>
            <w:r>
              <w:rPr>
                <w:rFonts w:eastAsia="宋体"/>
                <w:sz w:val="18"/>
                <w:szCs w:val="18"/>
                <w:lang w:eastAsia="zh-CN"/>
              </w:rPr>
              <w:t>equest SNR (dB)</w:t>
            </w:r>
          </w:p>
        </w:tc>
        <w:tc>
          <w:tcPr>
            <w:tcW w:w="2693" w:type="dxa"/>
            <w:vAlign w:val="center"/>
          </w:tcPr>
          <w:p w14:paraId="0C3B79A6" w14:textId="55CC9311" w:rsidR="00AF1A84" w:rsidRPr="00BC5706" w:rsidRDefault="00BC5706" w:rsidP="0060090F">
            <w:pPr>
              <w:jc w:val="center"/>
              <w:rPr>
                <w:rFonts w:eastAsia="宋体"/>
                <w:szCs w:val="24"/>
                <w:lang w:eastAsia="zh-CN"/>
              </w:rPr>
            </w:pPr>
            <w:r w:rsidRPr="00DF2AE6">
              <w:rPr>
                <w:rFonts w:eastAsia="宋体" w:hint="eastAsia"/>
                <w:szCs w:val="24"/>
                <w:highlight w:val="yellow"/>
                <w:lang w:eastAsia="zh-CN"/>
              </w:rPr>
              <w:t>-</w:t>
            </w:r>
            <w:r w:rsidR="00276607">
              <w:rPr>
                <w:rFonts w:eastAsia="宋体"/>
                <w:szCs w:val="24"/>
                <w:highlight w:val="yellow"/>
                <w:lang w:eastAsia="zh-CN"/>
              </w:rPr>
              <w:t>1</w:t>
            </w:r>
            <w:r w:rsidR="00C7744D">
              <w:rPr>
                <w:rFonts w:eastAsia="宋体"/>
                <w:szCs w:val="24"/>
                <w:highlight w:val="yellow"/>
                <w:lang w:eastAsia="zh-CN"/>
              </w:rPr>
              <w:t>.</w:t>
            </w:r>
            <w:r w:rsidR="00276607">
              <w:rPr>
                <w:rFonts w:eastAsia="宋体"/>
                <w:szCs w:val="24"/>
                <w:highlight w:val="yellow"/>
                <w:lang w:eastAsia="zh-CN"/>
              </w:rPr>
              <w:t>60</w:t>
            </w:r>
          </w:p>
        </w:tc>
        <w:tc>
          <w:tcPr>
            <w:tcW w:w="2835" w:type="dxa"/>
            <w:vAlign w:val="center"/>
          </w:tcPr>
          <w:p w14:paraId="60B688EE" w14:textId="13E8455C" w:rsidR="00AF1A84" w:rsidRPr="002228AF" w:rsidRDefault="002228AF" w:rsidP="0060090F">
            <w:pPr>
              <w:jc w:val="center"/>
              <w:rPr>
                <w:rFonts w:eastAsia="宋体"/>
                <w:szCs w:val="24"/>
                <w:lang w:eastAsia="zh-CN"/>
              </w:rPr>
            </w:pPr>
            <w:r w:rsidRPr="0067028A">
              <w:rPr>
                <w:rFonts w:eastAsia="宋体" w:hint="eastAsia"/>
                <w:szCs w:val="24"/>
                <w:highlight w:val="yellow"/>
                <w:lang w:eastAsia="zh-CN"/>
              </w:rPr>
              <w:t>1</w:t>
            </w:r>
            <w:r w:rsidRPr="0067028A">
              <w:rPr>
                <w:rFonts w:eastAsia="宋体"/>
                <w:szCs w:val="24"/>
                <w:highlight w:val="yellow"/>
                <w:lang w:eastAsia="zh-CN"/>
              </w:rPr>
              <w:t>.90</w:t>
            </w:r>
          </w:p>
        </w:tc>
      </w:tr>
    </w:tbl>
    <w:p w14:paraId="46143F04" w14:textId="77777777" w:rsidR="005076DD" w:rsidRDefault="005076DD" w:rsidP="005076DD">
      <w:pPr>
        <w:jc w:val="center"/>
        <w:rPr>
          <w:rFonts w:eastAsia="宋体"/>
          <w:b/>
          <w:bCs/>
          <w:lang w:eastAsia="zh-CN"/>
        </w:rPr>
      </w:pPr>
    </w:p>
    <w:p w14:paraId="386357CE" w14:textId="77777777" w:rsidR="006964FF" w:rsidRDefault="006964FF" w:rsidP="006964FF">
      <w:pPr>
        <w:jc w:val="center"/>
        <w:rPr>
          <w:rFonts w:eastAsia="宋体"/>
          <w:b/>
          <w:bCs/>
          <w:lang w:eastAsia="zh-CN"/>
        </w:rPr>
      </w:pPr>
    </w:p>
    <w:p w14:paraId="03113275" w14:textId="0BB4C316" w:rsidR="0008049A" w:rsidRPr="00DB50BD" w:rsidRDefault="0008049A" w:rsidP="0008049A">
      <w:pPr>
        <w:pStyle w:val="2"/>
        <w:rPr>
          <w:b w:val="0"/>
          <w:iCs/>
          <w:lang w:val="en-US"/>
        </w:rPr>
      </w:pPr>
      <w:r w:rsidRPr="00DB50BD">
        <w:rPr>
          <w:b w:val="0"/>
          <w:iCs/>
          <w:lang w:val="en-US"/>
        </w:rPr>
        <w:t>A.5 Simulation assumption for msg2</w:t>
      </w:r>
    </w:p>
    <w:p w14:paraId="45C95AD1" w14:textId="77777777" w:rsidR="0008049A" w:rsidRDefault="0008049A" w:rsidP="0008049A">
      <w:pPr>
        <w:tabs>
          <w:tab w:val="num" w:pos="567"/>
        </w:tabs>
        <w:spacing w:line="360" w:lineRule="auto"/>
        <w:rPr>
          <w:rFonts w:eastAsia="宋体"/>
          <w:szCs w:val="22"/>
          <w:lang w:val="en-US" w:eastAsia="zh-CN"/>
        </w:rPr>
      </w:pPr>
    </w:p>
    <w:p w14:paraId="22A0338B" w14:textId="3788C4D6" w:rsidR="00C67C5C" w:rsidRPr="004F597E" w:rsidRDefault="00C67C5C" w:rsidP="00C67C5C">
      <w:pPr>
        <w:jc w:val="center"/>
        <w:rPr>
          <w:rFonts w:eastAsia="宋体"/>
          <w:b/>
          <w:bCs/>
          <w:lang w:eastAsia="zh-CN"/>
        </w:rPr>
      </w:pPr>
      <w:r w:rsidRPr="003401D4">
        <w:rPr>
          <w:rFonts w:hint="eastAsia"/>
          <w:b/>
          <w:bCs/>
          <w:lang w:eastAsia="zh-CN"/>
        </w:rPr>
        <w:t>T</w:t>
      </w:r>
      <w:r w:rsidRPr="003401D4">
        <w:rPr>
          <w:b/>
          <w:bCs/>
          <w:lang w:eastAsia="zh-CN"/>
        </w:rPr>
        <w:t xml:space="preserve">able </w:t>
      </w:r>
      <w:r>
        <w:rPr>
          <w:b/>
          <w:bCs/>
          <w:lang w:eastAsia="zh-CN"/>
        </w:rPr>
        <w:t>5</w:t>
      </w:r>
      <w:r w:rsidRPr="003401D4">
        <w:rPr>
          <w:b/>
          <w:bCs/>
          <w:lang w:eastAsia="zh-CN"/>
        </w:rPr>
        <w:t xml:space="preserve"> </w:t>
      </w:r>
      <w:r w:rsidRPr="003401D4">
        <w:rPr>
          <w:rFonts w:eastAsia="宋体"/>
          <w:b/>
          <w:bCs/>
          <w:lang w:eastAsia="zh-CN"/>
        </w:rPr>
        <w:t xml:space="preserve">Simulation </w:t>
      </w:r>
      <w:r w:rsidRPr="003401D4">
        <w:rPr>
          <w:b/>
          <w:bCs/>
          <w:lang w:eastAsia="zh-CN"/>
        </w:rPr>
        <w:t>parameters for</w:t>
      </w:r>
      <w:r>
        <w:rPr>
          <w:b/>
          <w:bCs/>
          <w:lang w:eastAsia="zh-CN"/>
        </w:rPr>
        <w:t xml:space="preserve"> msg2</w:t>
      </w:r>
    </w:p>
    <w:p w14:paraId="58ADD320" w14:textId="77777777" w:rsidR="0008049A" w:rsidRDefault="0008049A" w:rsidP="0008049A">
      <w:pPr>
        <w:jc w:val="center"/>
        <w:rPr>
          <w:rFonts w:eastAsia="宋体"/>
          <w:b/>
          <w:bCs/>
          <w:lang w:eastAsia="zh-CN"/>
        </w:rPr>
      </w:pPr>
    </w:p>
    <w:tbl>
      <w:tblPr>
        <w:tblStyle w:val="a8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539"/>
        <w:gridCol w:w="2693"/>
        <w:gridCol w:w="2835"/>
      </w:tblGrid>
      <w:tr w:rsidR="0008049A" w14:paraId="497C3012" w14:textId="77777777" w:rsidTr="0060090F">
        <w:trPr>
          <w:jc w:val="center"/>
        </w:trPr>
        <w:tc>
          <w:tcPr>
            <w:tcW w:w="3539" w:type="dxa"/>
            <w:vAlign w:val="center"/>
          </w:tcPr>
          <w:p w14:paraId="1F89633F" w14:textId="77777777" w:rsidR="0008049A" w:rsidRDefault="0008049A" w:rsidP="0060090F">
            <w:pPr>
              <w:jc w:val="center"/>
              <w:rPr>
                <w:rFonts w:eastAsia="宋体"/>
                <w:b/>
                <w:bCs/>
                <w:lang w:eastAsia="zh-CN"/>
              </w:rPr>
            </w:pPr>
            <w:r w:rsidRPr="002E5C03">
              <w:rPr>
                <w:b/>
                <w:bCs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5528" w:type="dxa"/>
            <w:gridSpan w:val="2"/>
          </w:tcPr>
          <w:p w14:paraId="74B11B96" w14:textId="77777777" w:rsidR="0008049A" w:rsidRPr="002E5C03" w:rsidRDefault="0008049A" w:rsidP="0060090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 w:rsidRPr="002E5C03">
              <w:rPr>
                <w:b/>
                <w:bCs/>
                <w:sz w:val="18"/>
                <w:szCs w:val="18"/>
                <w:lang w:eastAsia="zh-CN"/>
              </w:rPr>
              <w:t>Values</w:t>
            </w:r>
          </w:p>
        </w:tc>
      </w:tr>
      <w:tr w:rsidR="0008049A" w14:paraId="081FAF1A" w14:textId="77777777" w:rsidTr="0060090F">
        <w:trPr>
          <w:jc w:val="center"/>
        </w:trPr>
        <w:tc>
          <w:tcPr>
            <w:tcW w:w="3539" w:type="dxa"/>
          </w:tcPr>
          <w:p w14:paraId="3C4CEFA4" w14:textId="77777777" w:rsidR="0008049A" w:rsidRPr="008A5E1C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8A5E1C">
              <w:rPr>
                <w:rFonts w:eastAsia="宋体"/>
                <w:bCs/>
                <w:sz w:val="18"/>
                <w:szCs w:val="18"/>
                <w:lang w:eastAsia="zh-CN"/>
              </w:rPr>
              <w:t>Carrier frequency (GHz)</w:t>
            </w:r>
          </w:p>
        </w:tc>
        <w:tc>
          <w:tcPr>
            <w:tcW w:w="2693" w:type="dxa"/>
          </w:tcPr>
          <w:p w14:paraId="6E923CE5" w14:textId="77777777" w:rsidR="0008049A" w:rsidRPr="008A5E1C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8A5E1C">
              <w:rPr>
                <w:rFonts w:eastAsia="宋体" w:hint="eastAsia"/>
                <w:bCs/>
                <w:sz w:val="18"/>
                <w:szCs w:val="18"/>
                <w:lang w:eastAsia="zh-CN"/>
              </w:rPr>
              <w:t>0</w:t>
            </w:r>
            <w:r w:rsidRPr="008A5E1C">
              <w:rPr>
                <w:rFonts w:eastAsia="宋体"/>
                <w:bCs/>
                <w:sz w:val="18"/>
                <w:szCs w:val="18"/>
                <w:lang w:eastAsia="zh-CN"/>
              </w:rPr>
              <w:t xml:space="preserve">.7 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(Rural)</w:t>
            </w:r>
          </w:p>
        </w:tc>
        <w:tc>
          <w:tcPr>
            <w:tcW w:w="2835" w:type="dxa"/>
          </w:tcPr>
          <w:p w14:paraId="7B37009E" w14:textId="77777777" w:rsidR="0008049A" w:rsidRPr="008A5E1C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.6 (Urban)</w:t>
            </w:r>
          </w:p>
        </w:tc>
      </w:tr>
      <w:tr w:rsidR="0008049A" w14:paraId="79272301" w14:textId="77777777" w:rsidTr="0060090F">
        <w:trPr>
          <w:jc w:val="center"/>
        </w:trPr>
        <w:tc>
          <w:tcPr>
            <w:tcW w:w="3539" w:type="dxa"/>
          </w:tcPr>
          <w:p w14:paraId="428D3C1B" w14:textId="77777777" w:rsidR="0008049A" w:rsidRPr="008A5E1C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8A5E1C">
              <w:rPr>
                <w:rFonts w:eastAsia="宋体"/>
                <w:bCs/>
                <w:sz w:val="18"/>
                <w:szCs w:val="18"/>
                <w:lang w:eastAsia="zh-CN"/>
              </w:rPr>
              <w:t>Total carrier bandwidth (MHz)</w:t>
            </w:r>
          </w:p>
        </w:tc>
        <w:tc>
          <w:tcPr>
            <w:tcW w:w="2693" w:type="dxa"/>
          </w:tcPr>
          <w:p w14:paraId="3F47B279" w14:textId="77777777" w:rsidR="0008049A" w:rsidRPr="008A5E1C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835" w:type="dxa"/>
          </w:tcPr>
          <w:p w14:paraId="3C969D8E" w14:textId="77777777" w:rsidR="0008049A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0</w:t>
            </w:r>
          </w:p>
        </w:tc>
      </w:tr>
      <w:tr w:rsidR="0008049A" w14:paraId="6595CCEB" w14:textId="77777777" w:rsidTr="0060090F">
        <w:trPr>
          <w:jc w:val="center"/>
        </w:trPr>
        <w:tc>
          <w:tcPr>
            <w:tcW w:w="3539" w:type="dxa"/>
            <w:vAlign w:val="center"/>
          </w:tcPr>
          <w:p w14:paraId="6D76D612" w14:textId="77777777" w:rsidR="0008049A" w:rsidRPr="008A5E1C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lastRenderedPageBreak/>
              <w:t>U</w:t>
            </w:r>
            <w:r>
              <w:rPr>
                <w:rFonts w:eastAsia="宋体"/>
                <w:sz w:val="18"/>
                <w:szCs w:val="18"/>
                <w:lang w:eastAsia="zh-CN"/>
              </w:rPr>
              <w:t xml:space="preserve">E bandwidth </w:t>
            </w:r>
            <w:r w:rsidRPr="008A5E1C">
              <w:rPr>
                <w:rFonts w:eastAsia="宋体"/>
                <w:bCs/>
                <w:sz w:val="18"/>
                <w:szCs w:val="18"/>
                <w:lang w:eastAsia="zh-CN"/>
              </w:rPr>
              <w:t>(MHz)</w:t>
            </w:r>
          </w:p>
        </w:tc>
        <w:tc>
          <w:tcPr>
            <w:tcW w:w="2693" w:type="dxa"/>
          </w:tcPr>
          <w:p w14:paraId="02FF625C" w14:textId="77777777" w:rsidR="0008049A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835" w:type="dxa"/>
          </w:tcPr>
          <w:p w14:paraId="1A6D139A" w14:textId="77777777" w:rsidR="0008049A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5</w:t>
            </w:r>
          </w:p>
        </w:tc>
      </w:tr>
      <w:tr w:rsidR="0008049A" w14:paraId="6A6FBE4C" w14:textId="77777777" w:rsidTr="0060090F">
        <w:trPr>
          <w:jc w:val="center"/>
        </w:trPr>
        <w:tc>
          <w:tcPr>
            <w:tcW w:w="3539" w:type="dxa"/>
            <w:vAlign w:val="center"/>
          </w:tcPr>
          <w:p w14:paraId="3EE33946" w14:textId="77777777" w:rsidR="0008049A" w:rsidRDefault="0008049A" w:rsidP="0060090F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5C03">
              <w:rPr>
                <w:rFonts w:hint="eastAsia"/>
                <w:sz w:val="18"/>
                <w:szCs w:val="18"/>
                <w:lang w:eastAsia="zh-CN"/>
              </w:rPr>
              <w:t>S</w:t>
            </w:r>
            <w:r w:rsidRPr="002E5C03">
              <w:rPr>
                <w:sz w:val="18"/>
                <w:szCs w:val="18"/>
                <w:lang w:eastAsia="zh-CN"/>
              </w:rPr>
              <w:t>ubcarrier spacing</w:t>
            </w:r>
          </w:p>
        </w:tc>
        <w:tc>
          <w:tcPr>
            <w:tcW w:w="2693" w:type="dxa"/>
          </w:tcPr>
          <w:p w14:paraId="2E190D78" w14:textId="77777777" w:rsidR="0008049A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5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kH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z</w:t>
            </w:r>
          </w:p>
        </w:tc>
        <w:tc>
          <w:tcPr>
            <w:tcW w:w="2835" w:type="dxa"/>
          </w:tcPr>
          <w:p w14:paraId="122682AC" w14:textId="77777777" w:rsidR="0008049A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0kHz</w:t>
            </w:r>
          </w:p>
        </w:tc>
      </w:tr>
      <w:tr w:rsidR="0008049A" w14:paraId="13624D75" w14:textId="77777777" w:rsidTr="0060090F">
        <w:trPr>
          <w:jc w:val="center"/>
        </w:trPr>
        <w:tc>
          <w:tcPr>
            <w:tcW w:w="3539" w:type="dxa"/>
            <w:vAlign w:val="center"/>
          </w:tcPr>
          <w:p w14:paraId="5BE46431" w14:textId="77777777" w:rsidR="0008049A" w:rsidRPr="008A5E1C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2E5C03">
              <w:rPr>
                <w:sz w:val="18"/>
                <w:szCs w:val="18"/>
                <w:lang w:eastAsia="zh-CN"/>
              </w:rPr>
              <w:t>Occupied channel bandwidth</w:t>
            </w:r>
            <w:r>
              <w:rPr>
                <w:sz w:val="18"/>
                <w:szCs w:val="18"/>
                <w:lang w:eastAsia="zh-CN"/>
              </w:rPr>
              <w:t xml:space="preserve"> (PRB)</w:t>
            </w:r>
          </w:p>
        </w:tc>
        <w:tc>
          <w:tcPr>
            <w:tcW w:w="2693" w:type="dxa"/>
          </w:tcPr>
          <w:p w14:paraId="63E48BEF" w14:textId="77777777" w:rsidR="0008049A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835" w:type="dxa"/>
          </w:tcPr>
          <w:p w14:paraId="51D92B63" w14:textId="77777777" w:rsidR="0008049A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1/12</w:t>
            </w:r>
          </w:p>
        </w:tc>
      </w:tr>
      <w:tr w:rsidR="0008049A" w14:paraId="1ABC623D" w14:textId="77777777" w:rsidTr="0060090F">
        <w:trPr>
          <w:jc w:val="center"/>
        </w:trPr>
        <w:tc>
          <w:tcPr>
            <w:tcW w:w="3539" w:type="dxa"/>
          </w:tcPr>
          <w:p w14:paraId="3D4248D6" w14:textId="77777777" w:rsidR="0008049A" w:rsidRPr="008A5E1C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1117D2">
              <w:rPr>
                <w:rFonts w:eastAsia="宋体"/>
                <w:bCs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2693" w:type="dxa"/>
          </w:tcPr>
          <w:p w14:paraId="32F11096" w14:textId="77777777" w:rsidR="0008049A" w:rsidRPr="008A5E1C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2835" w:type="dxa"/>
          </w:tcPr>
          <w:p w14:paraId="651611F9" w14:textId="77777777" w:rsidR="0008049A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bCs/>
                <w:sz w:val="18"/>
                <w:szCs w:val="18"/>
                <w:lang w:eastAsia="zh-CN"/>
              </w:rPr>
              <w:t>%</w:t>
            </w:r>
          </w:p>
        </w:tc>
      </w:tr>
      <w:tr w:rsidR="0008049A" w14:paraId="3271FB9F" w14:textId="77777777" w:rsidTr="0060090F">
        <w:trPr>
          <w:jc w:val="center"/>
        </w:trPr>
        <w:tc>
          <w:tcPr>
            <w:tcW w:w="3539" w:type="dxa"/>
          </w:tcPr>
          <w:p w14:paraId="48117D66" w14:textId="77777777" w:rsidR="0008049A" w:rsidRPr="008A5E1C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50622F">
              <w:rPr>
                <w:rFonts w:eastAsia="宋体"/>
                <w:bCs/>
                <w:sz w:val="18"/>
                <w:szCs w:val="18"/>
                <w:lang w:eastAsia="zh-CN"/>
              </w:rPr>
              <w:t>Pathloss model</w:t>
            </w:r>
          </w:p>
        </w:tc>
        <w:tc>
          <w:tcPr>
            <w:tcW w:w="2693" w:type="dxa"/>
          </w:tcPr>
          <w:p w14:paraId="62049795" w14:textId="77777777" w:rsidR="0008049A" w:rsidRPr="008A5E1C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50622F">
              <w:rPr>
                <w:rFonts w:eastAsia="宋体"/>
                <w:bCs/>
                <w:sz w:val="18"/>
                <w:szCs w:val="18"/>
                <w:lang w:eastAsia="zh-CN"/>
              </w:rPr>
              <w:t>TDL-C, NLOS</w:t>
            </w:r>
          </w:p>
        </w:tc>
        <w:tc>
          <w:tcPr>
            <w:tcW w:w="2835" w:type="dxa"/>
          </w:tcPr>
          <w:p w14:paraId="65380DB0" w14:textId="77777777" w:rsidR="0008049A" w:rsidRPr="0050622F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50622F">
              <w:rPr>
                <w:rFonts w:eastAsia="宋体"/>
                <w:bCs/>
                <w:sz w:val="18"/>
                <w:szCs w:val="18"/>
                <w:lang w:eastAsia="zh-CN"/>
              </w:rPr>
              <w:t>TDL-C, NLOS</w:t>
            </w:r>
          </w:p>
        </w:tc>
      </w:tr>
      <w:tr w:rsidR="0008049A" w14:paraId="1A8CD9DB" w14:textId="77777777" w:rsidTr="0060090F">
        <w:trPr>
          <w:jc w:val="center"/>
        </w:trPr>
        <w:tc>
          <w:tcPr>
            <w:tcW w:w="3539" w:type="dxa"/>
          </w:tcPr>
          <w:p w14:paraId="59CEBEB4" w14:textId="77777777" w:rsidR="0008049A" w:rsidRPr="0050622F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2E5C03">
              <w:rPr>
                <w:rFonts w:hint="eastAsia"/>
                <w:sz w:val="18"/>
                <w:szCs w:val="18"/>
                <w:lang w:eastAsia="zh-CN"/>
              </w:rPr>
              <w:t>D</w:t>
            </w:r>
            <w:r w:rsidRPr="002E5C03">
              <w:rPr>
                <w:sz w:val="18"/>
                <w:szCs w:val="18"/>
                <w:lang w:eastAsia="zh-CN"/>
              </w:rPr>
              <w:t xml:space="preserve">elay </w:t>
            </w:r>
            <w:r w:rsidRPr="002E5C03">
              <w:rPr>
                <w:rFonts w:hint="eastAsia"/>
                <w:sz w:val="18"/>
                <w:szCs w:val="18"/>
                <w:lang w:eastAsia="zh-CN"/>
              </w:rPr>
              <w:t>Spread</w:t>
            </w:r>
          </w:p>
        </w:tc>
        <w:tc>
          <w:tcPr>
            <w:tcW w:w="2693" w:type="dxa"/>
          </w:tcPr>
          <w:p w14:paraId="6B76E537" w14:textId="77777777" w:rsidR="0008049A" w:rsidRPr="0050622F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835" w:type="dxa"/>
          </w:tcPr>
          <w:p w14:paraId="4B44696A" w14:textId="77777777" w:rsidR="0008049A" w:rsidRPr="0050622F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</w:p>
        </w:tc>
      </w:tr>
      <w:tr w:rsidR="0008049A" w14:paraId="14CEF676" w14:textId="77777777" w:rsidTr="0060090F">
        <w:trPr>
          <w:jc w:val="center"/>
        </w:trPr>
        <w:tc>
          <w:tcPr>
            <w:tcW w:w="3539" w:type="dxa"/>
          </w:tcPr>
          <w:p w14:paraId="288E71F0" w14:textId="77777777" w:rsidR="0008049A" w:rsidRPr="008A5E1C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B7674F">
              <w:rPr>
                <w:rFonts w:eastAsia="宋体"/>
                <w:bCs/>
                <w:sz w:val="18"/>
                <w:szCs w:val="18"/>
                <w:lang w:eastAsia="zh-CN"/>
              </w:rPr>
              <w:t>UE speed (km/h)</w:t>
            </w:r>
          </w:p>
        </w:tc>
        <w:tc>
          <w:tcPr>
            <w:tcW w:w="2693" w:type="dxa"/>
          </w:tcPr>
          <w:p w14:paraId="7BB5D3AF" w14:textId="77777777" w:rsidR="0008049A" w:rsidRPr="008A5E1C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B7674F">
              <w:rPr>
                <w:rFonts w:eastAsia="宋体"/>
                <w:bCs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835" w:type="dxa"/>
          </w:tcPr>
          <w:p w14:paraId="0986D611" w14:textId="77777777" w:rsidR="0008049A" w:rsidRPr="00B7674F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B7674F">
              <w:rPr>
                <w:rFonts w:eastAsia="宋体"/>
                <w:bCs/>
                <w:sz w:val="18"/>
                <w:szCs w:val="18"/>
                <w:lang w:eastAsia="zh-CN"/>
              </w:rPr>
              <w:t>3</w:t>
            </w:r>
          </w:p>
        </w:tc>
      </w:tr>
      <w:tr w:rsidR="0008049A" w14:paraId="196ED19E" w14:textId="77777777" w:rsidTr="0060090F">
        <w:trPr>
          <w:jc w:val="center"/>
        </w:trPr>
        <w:tc>
          <w:tcPr>
            <w:tcW w:w="3539" w:type="dxa"/>
            <w:vAlign w:val="center"/>
          </w:tcPr>
          <w:p w14:paraId="62D1CDC1" w14:textId="77777777" w:rsidR="0008049A" w:rsidRPr="008A5E1C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1B4C22">
              <w:rPr>
                <w:sz w:val="18"/>
                <w:szCs w:val="18"/>
              </w:rPr>
              <w:t xml:space="preserve"># BS </w:t>
            </w:r>
            <w:r>
              <w:rPr>
                <w:sz w:val="18"/>
                <w:szCs w:val="18"/>
              </w:rPr>
              <w:t>T</w:t>
            </w:r>
            <w:r w:rsidRPr="001B4C22">
              <w:rPr>
                <w:sz w:val="18"/>
                <w:szCs w:val="18"/>
              </w:rPr>
              <w:t>x chains</w:t>
            </w:r>
          </w:p>
        </w:tc>
        <w:tc>
          <w:tcPr>
            <w:tcW w:w="2693" w:type="dxa"/>
          </w:tcPr>
          <w:p w14:paraId="25CF4A7E" w14:textId="77777777" w:rsidR="0008049A" w:rsidRPr="008A5E1C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835" w:type="dxa"/>
          </w:tcPr>
          <w:p w14:paraId="1C699466" w14:textId="77777777" w:rsidR="0008049A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2</w:t>
            </w:r>
          </w:p>
        </w:tc>
      </w:tr>
      <w:tr w:rsidR="0008049A" w14:paraId="6F7605DC" w14:textId="77777777" w:rsidTr="0060090F">
        <w:trPr>
          <w:jc w:val="center"/>
        </w:trPr>
        <w:tc>
          <w:tcPr>
            <w:tcW w:w="3539" w:type="dxa"/>
            <w:vAlign w:val="center"/>
          </w:tcPr>
          <w:p w14:paraId="4B6C5597" w14:textId="77777777" w:rsidR="0008049A" w:rsidRPr="008A5E1C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1B4C22">
              <w:rPr>
                <w:sz w:val="18"/>
                <w:szCs w:val="18"/>
              </w:rPr>
              <w:t xml:space="preserve"># UE </w:t>
            </w:r>
            <w:r>
              <w:rPr>
                <w:sz w:val="18"/>
                <w:szCs w:val="18"/>
              </w:rPr>
              <w:t>R</w:t>
            </w:r>
            <w:r w:rsidRPr="001B4C22">
              <w:rPr>
                <w:sz w:val="18"/>
                <w:szCs w:val="18"/>
              </w:rPr>
              <w:t>x chains</w:t>
            </w:r>
          </w:p>
        </w:tc>
        <w:tc>
          <w:tcPr>
            <w:tcW w:w="2693" w:type="dxa"/>
          </w:tcPr>
          <w:p w14:paraId="161C6EBB" w14:textId="77777777" w:rsidR="0008049A" w:rsidRPr="008A5E1C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835" w:type="dxa"/>
          </w:tcPr>
          <w:p w14:paraId="5BD0AC7C" w14:textId="77777777" w:rsidR="0008049A" w:rsidRDefault="0008049A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</w:t>
            </w:r>
          </w:p>
        </w:tc>
      </w:tr>
      <w:tr w:rsidR="0008049A" w14:paraId="55B617A4" w14:textId="77777777" w:rsidTr="0060090F">
        <w:trPr>
          <w:jc w:val="center"/>
        </w:trPr>
        <w:tc>
          <w:tcPr>
            <w:tcW w:w="3539" w:type="dxa"/>
            <w:vAlign w:val="center"/>
          </w:tcPr>
          <w:p w14:paraId="1DCBA995" w14:textId="77777777" w:rsidR="0008049A" w:rsidRPr="001B4C22" w:rsidRDefault="0008049A" w:rsidP="0060090F">
            <w:pPr>
              <w:jc w:val="center"/>
              <w:rPr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T</w:t>
            </w:r>
            <w:r>
              <w:rPr>
                <w:rFonts w:eastAsia="宋体"/>
                <w:sz w:val="18"/>
                <w:szCs w:val="18"/>
                <w:lang w:eastAsia="zh-CN"/>
              </w:rPr>
              <w:t>BS</w:t>
            </w:r>
          </w:p>
        </w:tc>
        <w:tc>
          <w:tcPr>
            <w:tcW w:w="2693" w:type="dxa"/>
          </w:tcPr>
          <w:p w14:paraId="293578E5" w14:textId="62700511" w:rsidR="0008049A" w:rsidRDefault="00851A6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2835" w:type="dxa"/>
          </w:tcPr>
          <w:p w14:paraId="036BB2C6" w14:textId="73C7B09E" w:rsidR="0008049A" w:rsidRDefault="00851A69" w:rsidP="0060090F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sz w:val="18"/>
                <w:szCs w:val="18"/>
                <w:lang w:eastAsia="zh-CN"/>
              </w:rPr>
              <w:t>72</w:t>
            </w:r>
          </w:p>
        </w:tc>
      </w:tr>
      <w:tr w:rsidR="00A31D79" w14:paraId="1A6DAB47" w14:textId="77777777" w:rsidTr="0060090F">
        <w:trPr>
          <w:jc w:val="center"/>
        </w:trPr>
        <w:tc>
          <w:tcPr>
            <w:tcW w:w="3539" w:type="dxa"/>
            <w:vAlign w:val="center"/>
          </w:tcPr>
          <w:p w14:paraId="32E032C1" w14:textId="3AA81D0B" w:rsidR="00A31D79" w:rsidRDefault="00A31D79" w:rsidP="00A31D79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64A3">
              <w:rPr>
                <w:rFonts w:eastAsia="宋体"/>
                <w:sz w:val="18"/>
                <w:szCs w:val="18"/>
                <w:lang w:eastAsia="zh-CN"/>
              </w:rPr>
              <w:t>MCS</w:t>
            </w:r>
          </w:p>
        </w:tc>
        <w:tc>
          <w:tcPr>
            <w:tcW w:w="2693" w:type="dxa"/>
            <w:vAlign w:val="center"/>
          </w:tcPr>
          <w:p w14:paraId="5E07E3BD" w14:textId="5E6EF74D" w:rsidR="00A31D79" w:rsidRDefault="00A31D79" w:rsidP="00A31D79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0</w:t>
            </w:r>
          </w:p>
        </w:tc>
        <w:tc>
          <w:tcPr>
            <w:tcW w:w="2835" w:type="dxa"/>
            <w:vAlign w:val="center"/>
          </w:tcPr>
          <w:p w14:paraId="6FB8AA64" w14:textId="621229AD" w:rsidR="00A31D79" w:rsidRDefault="00A31D79" w:rsidP="00A31D79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0</w:t>
            </w:r>
          </w:p>
        </w:tc>
      </w:tr>
      <w:tr w:rsidR="00A31D79" w14:paraId="176B5C60" w14:textId="77777777" w:rsidTr="0060090F">
        <w:trPr>
          <w:jc w:val="center"/>
        </w:trPr>
        <w:tc>
          <w:tcPr>
            <w:tcW w:w="3539" w:type="dxa"/>
            <w:vAlign w:val="center"/>
          </w:tcPr>
          <w:p w14:paraId="0FBBBE0C" w14:textId="6DD5B07B" w:rsidR="00A31D79" w:rsidRDefault="00A31D79" w:rsidP="00A31D79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64A3">
              <w:rPr>
                <w:rFonts w:eastAsia="宋体"/>
                <w:sz w:val="18"/>
                <w:szCs w:val="18"/>
                <w:lang w:eastAsia="zh-CN"/>
              </w:rPr>
              <w:t>Duration</w:t>
            </w:r>
          </w:p>
        </w:tc>
        <w:tc>
          <w:tcPr>
            <w:tcW w:w="2693" w:type="dxa"/>
            <w:vAlign w:val="center"/>
          </w:tcPr>
          <w:p w14:paraId="3076907A" w14:textId="39E04855" w:rsidR="00A31D79" w:rsidRDefault="00A31D79" w:rsidP="00A31D79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D80211">
              <w:rPr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  <w:lang w:eastAsia="zh-CN"/>
              </w:rPr>
              <w:t xml:space="preserve">2 </w:t>
            </w:r>
            <w:r w:rsidRPr="00D80211">
              <w:rPr>
                <w:sz w:val="18"/>
                <w:szCs w:val="18"/>
                <w:lang w:eastAsia="zh-CN"/>
              </w:rPr>
              <w:t>OS</w:t>
            </w:r>
          </w:p>
        </w:tc>
        <w:tc>
          <w:tcPr>
            <w:tcW w:w="2835" w:type="dxa"/>
            <w:vAlign w:val="center"/>
          </w:tcPr>
          <w:p w14:paraId="4F91620D" w14:textId="6C43C336" w:rsidR="00A31D79" w:rsidRDefault="00A31D79" w:rsidP="00A31D79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D80211">
              <w:rPr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  <w:lang w:eastAsia="zh-CN"/>
              </w:rPr>
              <w:t xml:space="preserve">2 </w:t>
            </w:r>
            <w:r w:rsidRPr="00D80211">
              <w:rPr>
                <w:sz w:val="18"/>
                <w:szCs w:val="18"/>
                <w:lang w:eastAsia="zh-CN"/>
              </w:rPr>
              <w:t>OS</w:t>
            </w:r>
          </w:p>
        </w:tc>
      </w:tr>
      <w:tr w:rsidR="00283544" w14:paraId="31603605" w14:textId="77777777" w:rsidTr="0060090F">
        <w:trPr>
          <w:jc w:val="center"/>
        </w:trPr>
        <w:tc>
          <w:tcPr>
            <w:tcW w:w="3539" w:type="dxa"/>
            <w:vAlign w:val="center"/>
          </w:tcPr>
          <w:p w14:paraId="004976B3" w14:textId="3D390221" w:rsidR="00283544" w:rsidRPr="001864A3" w:rsidRDefault="00283544" w:rsidP="00283544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D80211">
              <w:rPr>
                <w:lang w:val="en-US" w:eastAsia="zh-CN"/>
              </w:rPr>
              <w:t>DMRS configuration</w:t>
            </w:r>
          </w:p>
        </w:tc>
        <w:tc>
          <w:tcPr>
            <w:tcW w:w="2693" w:type="dxa"/>
            <w:vAlign w:val="center"/>
          </w:tcPr>
          <w:p w14:paraId="1D5B5E37" w14:textId="2D2C2BA6" w:rsidR="00283544" w:rsidRPr="00D80211" w:rsidRDefault="00283544" w:rsidP="00283544">
            <w:pPr>
              <w:jc w:val="center"/>
              <w:rPr>
                <w:sz w:val="18"/>
                <w:szCs w:val="18"/>
                <w:lang w:eastAsia="zh-CN"/>
              </w:rPr>
            </w:pPr>
            <w:r w:rsidRPr="00D80211">
              <w:rPr>
                <w:rFonts w:eastAsia="Batang"/>
                <w:szCs w:val="24"/>
              </w:rPr>
              <w:t xml:space="preserve">Type I, </w:t>
            </w:r>
            <w:r w:rsidR="00A72AB9">
              <w:rPr>
                <w:rFonts w:eastAsia="Batang"/>
                <w:szCs w:val="24"/>
              </w:rPr>
              <w:t>3</w:t>
            </w:r>
            <w:r w:rsidRPr="00D80211">
              <w:rPr>
                <w:rFonts w:eastAsia="Batang"/>
                <w:szCs w:val="24"/>
              </w:rPr>
              <w:t xml:space="preserve"> DMRS symbol</w:t>
            </w:r>
            <w:r>
              <w:rPr>
                <w:rFonts w:eastAsia="Batang"/>
                <w:szCs w:val="24"/>
              </w:rPr>
              <w:t xml:space="preserve">, </w:t>
            </w:r>
            <w:r w:rsidRPr="00D80211">
              <w:rPr>
                <w:rFonts w:eastAsia="Batang"/>
                <w:szCs w:val="24"/>
              </w:rPr>
              <w:t>no multiplexing with data</w:t>
            </w:r>
          </w:p>
        </w:tc>
        <w:tc>
          <w:tcPr>
            <w:tcW w:w="2835" w:type="dxa"/>
            <w:vAlign w:val="center"/>
          </w:tcPr>
          <w:p w14:paraId="553A1C65" w14:textId="376E4D88" w:rsidR="00283544" w:rsidRPr="00D80211" w:rsidRDefault="00283544" w:rsidP="00283544">
            <w:pPr>
              <w:jc w:val="center"/>
              <w:rPr>
                <w:sz w:val="18"/>
                <w:szCs w:val="18"/>
                <w:lang w:eastAsia="zh-CN"/>
              </w:rPr>
            </w:pPr>
            <w:r w:rsidRPr="00D80211">
              <w:rPr>
                <w:rFonts w:eastAsia="Batang"/>
                <w:szCs w:val="24"/>
              </w:rPr>
              <w:t xml:space="preserve">Type I, </w:t>
            </w:r>
            <w:r w:rsidR="00A72AB9">
              <w:rPr>
                <w:rFonts w:eastAsia="Batang"/>
                <w:szCs w:val="24"/>
              </w:rPr>
              <w:t>3</w:t>
            </w:r>
            <w:r w:rsidRPr="00D80211">
              <w:rPr>
                <w:rFonts w:eastAsia="Batang"/>
                <w:szCs w:val="24"/>
              </w:rPr>
              <w:t xml:space="preserve"> DMRS symbol</w:t>
            </w:r>
            <w:r>
              <w:rPr>
                <w:rFonts w:eastAsia="Batang"/>
                <w:szCs w:val="24"/>
              </w:rPr>
              <w:t xml:space="preserve">, </w:t>
            </w:r>
            <w:r w:rsidRPr="00D80211">
              <w:rPr>
                <w:rFonts w:eastAsia="Batang"/>
                <w:szCs w:val="24"/>
              </w:rPr>
              <w:t>no multiplexing with data</w:t>
            </w:r>
          </w:p>
        </w:tc>
      </w:tr>
      <w:tr w:rsidR="00283544" w14:paraId="641AACDC" w14:textId="77777777" w:rsidTr="0060090F">
        <w:trPr>
          <w:jc w:val="center"/>
        </w:trPr>
        <w:tc>
          <w:tcPr>
            <w:tcW w:w="3539" w:type="dxa"/>
            <w:vAlign w:val="center"/>
          </w:tcPr>
          <w:p w14:paraId="45B5D3E2" w14:textId="77777777" w:rsidR="00283544" w:rsidRPr="00775B81" w:rsidRDefault="00283544" w:rsidP="00283544">
            <w:pPr>
              <w:jc w:val="center"/>
              <w:rPr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R</w:t>
            </w:r>
            <w:r>
              <w:rPr>
                <w:rFonts w:eastAsia="宋体"/>
                <w:sz w:val="18"/>
                <w:szCs w:val="18"/>
                <w:lang w:eastAsia="zh-CN"/>
              </w:rPr>
              <w:t>equest SNR (dB)</w:t>
            </w:r>
          </w:p>
        </w:tc>
        <w:tc>
          <w:tcPr>
            <w:tcW w:w="2693" w:type="dxa"/>
          </w:tcPr>
          <w:p w14:paraId="6B8E4EC1" w14:textId="3233B948" w:rsidR="00283544" w:rsidRPr="00282E1F" w:rsidRDefault="00736973" w:rsidP="00283544">
            <w:pPr>
              <w:jc w:val="center"/>
              <w:rPr>
                <w:rFonts w:eastAsia="宋体"/>
                <w:lang w:val="en-US" w:eastAsia="zh-CN"/>
              </w:rPr>
            </w:pPr>
            <w:r w:rsidRPr="00736973">
              <w:rPr>
                <w:rFonts w:eastAsia="宋体" w:hint="eastAsia"/>
                <w:highlight w:val="yellow"/>
                <w:lang w:val="en-US" w:eastAsia="zh-CN"/>
              </w:rPr>
              <w:t>2</w:t>
            </w:r>
            <w:r w:rsidRPr="00736973">
              <w:rPr>
                <w:rFonts w:eastAsia="宋体"/>
                <w:highlight w:val="yellow"/>
                <w:lang w:val="en-US" w:eastAsia="zh-CN"/>
              </w:rPr>
              <w:t>.47</w:t>
            </w:r>
          </w:p>
        </w:tc>
        <w:tc>
          <w:tcPr>
            <w:tcW w:w="2835" w:type="dxa"/>
          </w:tcPr>
          <w:p w14:paraId="4D703128" w14:textId="7DEA20AC" w:rsidR="00283544" w:rsidRPr="00282E1F" w:rsidRDefault="00CC400C" w:rsidP="00283544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highlight w:val="yellow"/>
                <w:lang w:val="en-US" w:eastAsia="zh-CN"/>
              </w:rPr>
              <w:t>1</w:t>
            </w:r>
            <w:r w:rsidR="007A0371" w:rsidRPr="007A0371">
              <w:rPr>
                <w:rFonts w:eastAsia="宋体"/>
                <w:highlight w:val="yellow"/>
                <w:lang w:val="en-US" w:eastAsia="zh-CN"/>
              </w:rPr>
              <w:t>.58</w:t>
            </w:r>
          </w:p>
        </w:tc>
      </w:tr>
    </w:tbl>
    <w:p w14:paraId="57463E5C" w14:textId="77777777" w:rsidR="0008049A" w:rsidRDefault="0008049A" w:rsidP="0008049A">
      <w:pPr>
        <w:jc w:val="center"/>
        <w:rPr>
          <w:rFonts w:eastAsia="宋体"/>
          <w:b/>
          <w:bCs/>
          <w:lang w:eastAsia="zh-CN"/>
        </w:rPr>
      </w:pPr>
    </w:p>
    <w:p w14:paraId="4FA78DD0" w14:textId="77777777" w:rsidR="009D3D81" w:rsidRDefault="009D3D81" w:rsidP="009D3D81">
      <w:pPr>
        <w:tabs>
          <w:tab w:val="num" w:pos="567"/>
        </w:tabs>
        <w:spacing w:line="360" w:lineRule="auto"/>
        <w:rPr>
          <w:rFonts w:eastAsia="宋体"/>
          <w:szCs w:val="22"/>
          <w:lang w:val="en-US" w:eastAsia="zh-CN"/>
        </w:rPr>
      </w:pPr>
    </w:p>
    <w:p w14:paraId="1CC30788" w14:textId="0104B2FE" w:rsidR="00054576" w:rsidRDefault="00054576" w:rsidP="00B94359">
      <w:pPr>
        <w:widowControl w:val="0"/>
        <w:rPr>
          <w:rFonts w:eastAsia="宋体"/>
          <w:lang w:val="en-US" w:eastAsia="zh-CN"/>
        </w:rPr>
      </w:pPr>
    </w:p>
    <w:p w14:paraId="2C5371CC" w14:textId="1F8129E6" w:rsidR="00054576" w:rsidRPr="006704D6" w:rsidRDefault="00054576" w:rsidP="00B94359">
      <w:pPr>
        <w:widowControl w:val="0"/>
        <w:rPr>
          <w:rFonts w:eastAsia="宋体"/>
          <w:lang w:val="en-US" w:eastAsia="zh-CN"/>
        </w:rPr>
      </w:pPr>
    </w:p>
    <w:sectPr w:rsidR="00054576" w:rsidRPr="006704D6" w:rsidSect="00E445FA">
      <w:footerReference w:type="default" r:id="rId10"/>
      <w:footerReference w:type="first" r:id="rId11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28ED2" w14:textId="77777777" w:rsidR="00CA4080" w:rsidRDefault="00CA4080" w:rsidP="0049318F">
      <w:r>
        <w:separator/>
      </w:r>
    </w:p>
  </w:endnote>
  <w:endnote w:type="continuationSeparator" w:id="0">
    <w:p w14:paraId="01AAB6A8" w14:textId="77777777" w:rsidR="00CA4080" w:rsidRDefault="00CA4080" w:rsidP="00493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1126718"/>
      <w:docPartObj>
        <w:docPartGallery w:val="Page Numbers (Bottom of Page)"/>
        <w:docPartUnique/>
      </w:docPartObj>
    </w:sdtPr>
    <w:sdtContent>
      <w:p w14:paraId="2938C1B4" w14:textId="44E83618" w:rsidR="00905560" w:rsidRDefault="0090556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76F4A">
          <w:rPr>
            <w:noProof/>
            <w:lang w:val="zh-TW" w:eastAsia="zh-TW"/>
          </w:rPr>
          <w:t>4</w:t>
        </w:r>
        <w:r>
          <w:fldChar w:fldCharType="end"/>
        </w:r>
      </w:p>
    </w:sdtContent>
  </w:sdt>
  <w:p w14:paraId="6FBCBC24" w14:textId="77777777" w:rsidR="00905560" w:rsidRDefault="0090556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6806997"/>
      <w:docPartObj>
        <w:docPartGallery w:val="Page Numbers (Bottom of Page)"/>
        <w:docPartUnique/>
      </w:docPartObj>
    </w:sdtPr>
    <w:sdtContent>
      <w:p w14:paraId="22399128" w14:textId="159E465C" w:rsidR="00905560" w:rsidRDefault="0090556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76F4A">
          <w:rPr>
            <w:noProof/>
            <w:lang w:val="zh-TW" w:eastAsia="zh-TW"/>
          </w:rPr>
          <w:t>1</w:t>
        </w:r>
        <w:r>
          <w:fldChar w:fldCharType="end"/>
        </w:r>
      </w:p>
    </w:sdtContent>
  </w:sdt>
  <w:p w14:paraId="7FA48562" w14:textId="77777777" w:rsidR="00905560" w:rsidRDefault="0090556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3BACB" w14:textId="77777777" w:rsidR="00CA4080" w:rsidRDefault="00CA4080" w:rsidP="0049318F">
      <w:r>
        <w:separator/>
      </w:r>
    </w:p>
  </w:footnote>
  <w:footnote w:type="continuationSeparator" w:id="0">
    <w:p w14:paraId="67C6B1B6" w14:textId="77777777" w:rsidR="00CA4080" w:rsidRDefault="00CA4080" w:rsidP="00493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8" type="#_x0000_t75" style="width:114pt;height:114pt" o:bullet="t">
        <v:imagedata r:id="rId1" o:title="artD725"/>
      </v:shape>
    </w:pict>
  </w:numPicBullet>
  <w:abstractNum w:abstractNumId="0" w15:restartNumberingAfterBreak="0">
    <w:nsid w:val="05362B60"/>
    <w:multiLevelType w:val="hybridMultilevel"/>
    <w:tmpl w:val="768689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A18CD"/>
    <w:multiLevelType w:val="hybridMultilevel"/>
    <w:tmpl w:val="724EB0A2"/>
    <w:lvl w:ilvl="0" w:tplc="0DB8BCD4">
      <w:numFmt w:val="bullet"/>
      <w:lvlText w:val="•"/>
      <w:lvlJc w:val="left"/>
      <w:pPr>
        <w:ind w:left="480" w:hanging="48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910580D"/>
    <w:multiLevelType w:val="hybridMultilevel"/>
    <w:tmpl w:val="576EA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F1F"/>
    <w:multiLevelType w:val="hybridMultilevel"/>
    <w:tmpl w:val="A1B04E8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594B64"/>
    <w:multiLevelType w:val="multilevel"/>
    <w:tmpl w:val="10594B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36E0A1E"/>
    <w:multiLevelType w:val="hybridMultilevel"/>
    <w:tmpl w:val="BC7A2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57064"/>
    <w:multiLevelType w:val="hybridMultilevel"/>
    <w:tmpl w:val="1A9C5B34"/>
    <w:lvl w:ilvl="0" w:tplc="5094CEA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8282E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E45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DA5E2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26EE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02A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0C1A7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A05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7822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6D04C34"/>
    <w:multiLevelType w:val="hybridMultilevel"/>
    <w:tmpl w:val="51B27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43BC7"/>
    <w:multiLevelType w:val="hybridMultilevel"/>
    <w:tmpl w:val="F0C2E56A"/>
    <w:lvl w:ilvl="0" w:tplc="C22219D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E08E60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8546140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66A9FA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71E1B14"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32847D76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901C1B8E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15C7346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8E4DE42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0" w15:restartNumberingAfterBreak="0">
    <w:nsid w:val="22664D6C"/>
    <w:multiLevelType w:val="hybridMultilevel"/>
    <w:tmpl w:val="A8AA0D16"/>
    <w:lvl w:ilvl="0" w:tplc="0DB8BCD4">
      <w:numFmt w:val="bullet"/>
      <w:lvlText w:val="•"/>
      <w:lvlJc w:val="left"/>
      <w:pPr>
        <w:ind w:left="480" w:hanging="48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BC722D5"/>
    <w:multiLevelType w:val="hybridMultilevel"/>
    <w:tmpl w:val="1612F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85F59"/>
    <w:multiLevelType w:val="hybridMultilevel"/>
    <w:tmpl w:val="297E2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978DF"/>
    <w:multiLevelType w:val="hybridMultilevel"/>
    <w:tmpl w:val="A2563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9824AF"/>
    <w:multiLevelType w:val="multilevel"/>
    <w:tmpl w:val="369824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A0F70"/>
    <w:multiLevelType w:val="hybridMultilevel"/>
    <w:tmpl w:val="F60A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4265825"/>
    <w:multiLevelType w:val="singleLevel"/>
    <w:tmpl w:val="4426582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8" w15:restartNumberingAfterBreak="0">
    <w:nsid w:val="48CB6797"/>
    <w:multiLevelType w:val="hybridMultilevel"/>
    <w:tmpl w:val="6E54F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3993FD5"/>
    <w:multiLevelType w:val="hybridMultilevel"/>
    <w:tmpl w:val="16749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0E163A"/>
    <w:multiLevelType w:val="multilevel"/>
    <w:tmpl w:val="650E163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B40414"/>
    <w:multiLevelType w:val="hybridMultilevel"/>
    <w:tmpl w:val="2916BFF0"/>
    <w:lvl w:ilvl="0" w:tplc="039241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905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EEB8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08958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2EB29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CF3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848FC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58D6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F250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97B5E25"/>
    <w:multiLevelType w:val="hybridMultilevel"/>
    <w:tmpl w:val="DC90297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74722D5"/>
    <w:multiLevelType w:val="hybridMultilevel"/>
    <w:tmpl w:val="96BC42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B13521E"/>
    <w:multiLevelType w:val="hybridMultilevel"/>
    <w:tmpl w:val="2DC8C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B93534"/>
    <w:multiLevelType w:val="hybridMultilevel"/>
    <w:tmpl w:val="9C723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3929E5"/>
    <w:multiLevelType w:val="hybridMultilevel"/>
    <w:tmpl w:val="E85CA81A"/>
    <w:lvl w:ilvl="0" w:tplc="A1362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904C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67D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C8E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AEB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30BE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83E9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0D15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C28C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72687606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770474">
    <w:abstractNumId w:val="29"/>
  </w:num>
  <w:num w:numId="3" w16cid:durableId="2064403274">
    <w:abstractNumId w:val="9"/>
  </w:num>
  <w:num w:numId="4" w16cid:durableId="332879414">
    <w:abstractNumId w:val="15"/>
  </w:num>
  <w:num w:numId="5" w16cid:durableId="299266439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976978">
    <w:abstractNumId w:val="8"/>
  </w:num>
  <w:num w:numId="7" w16cid:durableId="1446727395">
    <w:abstractNumId w:val="13"/>
  </w:num>
  <w:num w:numId="8" w16cid:durableId="1477793464">
    <w:abstractNumId w:val="6"/>
  </w:num>
  <w:num w:numId="9" w16cid:durableId="122502041">
    <w:abstractNumId w:val="12"/>
  </w:num>
  <w:num w:numId="10" w16cid:durableId="1216966672">
    <w:abstractNumId w:val="16"/>
  </w:num>
  <w:num w:numId="11" w16cid:durableId="2097362070">
    <w:abstractNumId w:val="11"/>
  </w:num>
  <w:num w:numId="12" w16cid:durableId="823669106">
    <w:abstractNumId w:val="2"/>
  </w:num>
  <w:num w:numId="13" w16cid:durableId="975140777">
    <w:abstractNumId w:val="27"/>
  </w:num>
  <w:num w:numId="14" w16cid:durableId="264848041">
    <w:abstractNumId w:val="28"/>
  </w:num>
  <w:num w:numId="15" w16cid:durableId="2074886600">
    <w:abstractNumId w:val="26"/>
  </w:num>
  <w:num w:numId="16" w16cid:durableId="1523712725">
    <w:abstractNumId w:val="3"/>
  </w:num>
  <w:num w:numId="17" w16cid:durableId="560677937">
    <w:abstractNumId w:val="0"/>
  </w:num>
  <w:num w:numId="18" w16cid:durableId="81800241">
    <w:abstractNumId w:val="22"/>
  </w:num>
  <w:num w:numId="19" w16cid:durableId="791100061">
    <w:abstractNumId w:val="23"/>
  </w:num>
  <w:num w:numId="20" w16cid:durableId="1727146971">
    <w:abstractNumId w:val="20"/>
  </w:num>
  <w:num w:numId="21" w16cid:durableId="163134707">
    <w:abstractNumId w:val="17"/>
  </w:num>
  <w:num w:numId="22" w16cid:durableId="1161772037">
    <w:abstractNumId w:val="19"/>
  </w:num>
  <w:num w:numId="23" w16cid:durableId="598948803">
    <w:abstractNumId w:val="4"/>
  </w:num>
  <w:num w:numId="24" w16cid:durableId="842476786">
    <w:abstractNumId w:val="7"/>
  </w:num>
  <w:num w:numId="25" w16cid:durableId="744494671">
    <w:abstractNumId w:val="24"/>
  </w:num>
  <w:num w:numId="26" w16cid:durableId="2066751975">
    <w:abstractNumId w:val="10"/>
  </w:num>
  <w:num w:numId="27" w16cid:durableId="1071194610">
    <w:abstractNumId w:val="1"/>
  </w:num>
  <w:num w:numId="28" w16cid:durableId="1106776929">
    <w:abstractNumId w:val="5"/>
  </w:num>
  <w:num w:numId="29" w16cid:durableId="61876847">
    <w:abstractNumId w:val="18"/>
  </w:num>
  <w:num w:numId="30" w16cid:durableId="907498479">
    <w:abstractNumId w:val="21"/>
  </w:num>
  <w:num w:numId="31" w16cid:durableId="1540509169">
    <w:abstractNumId w:val="14"/>
  </w:num>
  <w:num w:numId="32" w16cid:durableId="916326324">
    <w:abstractNumId w:val="25"/>
  </w:num>
  <w:num w:numId="33" w16cid:durableId="97190540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TW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4096" w:nlCheck="1" w:checkStyle="0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D51"/>
    <w:rsid w:val="00004B13"/>
    <w:rsid w:val="00006DA5"/>
    <w:rsid w:val="0000735E"/>
    <w:rsid w:val="00012F88"/>
    <w:rsid w:val="00012FAD"/>
    <w:rsid w:val="00014E61"/>
    <w:rsid w:val="0001639F"/>
    <w:rsid w:val="00023BEE"/>
    <w:rsid w:val="00024BD8"/>
    <w:rsid w:val="00026BD2"/>
    <w:rsid w:val="00037CB3"/>
    <w:rsid w:val="00046705"/>
    <w:rsid w:val="00047505"/>
    <w:rsid w:val="000521EB"/>
    <w:rsid w:val="00054164"/>
    <w:rsid w:val="00054576"/>
    <w:rsid w:val="00055297"/>
    <w:rsid w:val="00057475"/>
    <w:rsid w:val="000632F0"/>
    <w:rsid w:val="00067AB7"/>
    <w:rsid w:val="00067F5A"/>
    <w:rsid w:val="000719F7"/>
    <w:rsid w:val="0008049A"/>
    <w:rsid w:val="00081B2A"/>
    <w:rsid w:val="00083C2F"/>
    <w:rsid w:val="00093DAD"/>
    <w:rsid w:val="000A4019"/>
    <w:rsid w:val="000B1AF4"/>
    <w:rsid w:val="000B6EF5"/>
    <w:rsid w:val="000C2E3B"/>
    <w:rsid w:val="000C2FA8"/>
    <w:rsid w:val="000C3F07"/>
    <w:rsid w:val="000D03D1"/>
    <w:rsid w:val="000D1A68"/>
    <w:rsid w:val="000D4B7D"/>
    <w:rsid w:val="000D55D3"/>
    <w:rsid w:val="000E08E2"/>
    <w:rsid w:val="000E3DB7"/>
    <w:rsid w:val="000E6DD0"/>
    <w:rsid w:val="000F4208"/>
    <w:rsid w:val="000F6F51"/>
    <w:rsid w:val="001047F5"/>
    <w:rsid w:val="0010564E"/>
    <w:rsid w:val="00107E65"/>
    <w:rsid w:val="00110E85"/>
    <w:rsid w:val="0011135C"/>
    <w:rsid w:val="001117D2"/>
    <w:rsid w:val="0011199E"/>
    <w:rsid w:val="00113FAE"/>
    <w:rsid w:val="00116597"/>
    <w:rsid w:val="00117809"/>
    <w:rsid w:val="00120128"/>
    <w:rsid w:val="00120A94"/>
    <w:rsid w:val="00120BFE"/>
    <w:rsid w:val="00120C68"/>
    <w:rsid w:val="001226F5"/>
    <w:rsid w:val="00131C79"/>
    <w:rsid w:val="001334DC"/>
    <w:rsid w:val="00133540"/>
    <w:rsid w:val="00134596"/>
    <w:rsid w:val="001363FE"/>
    <w:rsid w:val="00146BC9"/>
    <w:rsid w:val="00147CD5"/>
    <w:rsid w:val="001504D2"/>
    <w:rsid w:val="0015056F"/>
    <w:rsid w:val="00154673"/>
    <w:rsid w:val="00161403"/>
    <w:rsid w:val="001615EB"/>
    <w:rsid w:val="00163094"/>
    <w:rsid w:val="00164B8B"/>
    <w:rsid w:val="001659C7"/>
    <w:rsid w:val="001704A6"/>
    <w:rsid w:val="00170671"/>
    <w:rsid w:val="0017570B"/>
    <w:rsid w:val="00184B6A"/>
    <w:rsid w:val="00185C81"/>
    <w:rsid w:val="001864A3"/>
    <w:rsid w:val="00190BBE"/>
    <w:rsid w:val="0019165F"/>
    <w:rsid w:val="00191E30"/>
    <w:rsid w:val="001A5ACD"/>
    <w:rsid w:val="001B1220"/>
    <w:rsid w:val="001B24D1"/>
    <w:rsid w:val="001B4C22"/>
    <w:rsid w:val="001B55C0"/>
    <w:rsid w:val="001B627A"/>
    <w:rsid w:val="001B7DEA"/>
    <w:rsid w:val="001D3D2D"/>
    <w:rsid w:val="001D7C51"/>
    <w:rsid w:val="001E079B"/>
    <w:rsid w:val="001E0B1E"/>
    <w:rsid w:val="001E10DA"/>
    <w:rsid w:val="001E3EF2"/>
    <w:rsid w:val="001E6BF2"/>
    <w:rsid w:val="001F1488"/>
    <w:rsid w:val="001F1A0B"/>
    <w:rsid w:val="001F2BA8"/>
    <w:rsid w:val="001F7BE4"/>
    <w:rsid w:val="001F7DEE"/>
    <w:rsid w:val="002009EF"/>
    <w:rsid w:val="00200C28"/>
    <w:rsid w:val="0020235B"/>
    <w:rsid w:val="00205385"/>
    <w:rsid w:val="002068F3"/>
    <w:rsid w:val="002079BE"/>
    <w:rsid w:val="002108B4"/>
    <w:rsid w:val="00211E50"/>
    <w:rsid w:val="00211E61"/>
    <w:rsid w:val="00217E19"/>
    <w:rsid w:val="002228AF"/>
    <w:rsid w:val="002241CE"/>
    <w:rsid w:val="00224A01"/>
    <w:rsid w:val="00224E2C"/>
    <w:rsid w:val="0023486D"/>
    <w:rsid w:val="002402D8"/>
    <w:rsid w:val="00240590"/>
    <w:rsid w:val="00246A4C"/>
    <w:rsid w:val="00250CCB"/>
    <w:rsid w:val="00251945"/>
    <w:rsid w:val="00252F9F"/>
    <w:rsid w:val="00255A86"/>
    <w:rsid w:val="00257F43"/>
    <w:rsid w:val="00264B1D"/>
    <w:rsid w:val="0027036C"/>
    <w:rsid w:val="00276607"/>
    <w:rsid w:val="00283544"/>
    <w:rsid w:val="00287C34"/>
    <w:rsid w:val="00294394"/>
    <w:rsid w:val="00295376"/>
    <w:rsid w:val="002A1EAE"/>
    <w:rsid w:val="002A7078"/>
    <w:rsid w:val="002B0EBA"/>
    <w:rsid w:val="002B13EC"/>
    <w:rsid w:val="002B1D73"/>
    <w:rsid w:val="002C07A2"/>
    <w:rsid w:val="002C1B57"/>
    <w:rsid w:val="002C4090"/>
    <w:rsid w:val="002C4156"/>
    <w:rsid w:val="002C53C4"/>
    <w:rsid w:val="002C7423"/>
    <w:rsid w:val="002D32E1"/>
    <w:rsid w:val="002D3996"/>
    <w:rsid w:val="002D61D7"/>
    <w:rsid w:val="002D678C"/>
    <w:rsid w:val="002E49AC"/>
    <w:rsid w:val="002F0995"/>
    <w:rsid w:val="002F0D31"/>
    <w:rsid w:val="002F3F15"/>
    <w:rsid w:val="002F411A"/>
    <w:rsid w:val="0030032C"/>
    <w:rsid w:val="00312E17"/>
    <w:rsid w:val="00316EE8"/>
    <w:rsid w:val="003235BD"/>
    <w:rsid w:val="00330D6A"/>
    <w:rsid w:val="00333022"/>
    <w:rsid w:val="0033755F"/>
    <w:rsid w:val="00341428"/>
    <w:rsid w:val="0034259F"/>
    <w:rsid w:val="0034280E"/>
    <w:rsid w:val="00343072"/>
    <w:rsid w:val="003519E0"/>
    <w:rsid w:val="00364110"/>
    <w:rsid w:val="00365DE2"/>
    <w:rsid w:val="0036641E"/>
    <w:rsid w:val="00366793"/>
    <w:rsid w:val="0036746C"/>
    <w:rsid w:val="00367865"/>
    <w:rsid w:val="00371016"/>
    <w:rsid w:val="003733C2"/>
    <w:rsid w:val="00373699"/>
    <w:rsid w:val="00375E39"/>
    <w:rsid w:val="00376467"/>
    <w:rsid w:val="003765C5"/>
    <w:rsid w:val="003833FF"/>
    <w:rsid w:val="00385744"/>
    <w:rsid w:val="00386D51"/>
    <w:rsid w:val="00387733"/>
    <w:rsid w:val="00390D93"/>
    <w:rsid w:val="00391E83"/>
    <w:rsid w:val="0039246F"/>
    <w:rsid w:val="00394FA6"/>
    <w:rsid w:val="003A0829"/>
    <w:rsid w:val="003B1F98"/>
    <w:rsid w:val="003B28BB"/>
    <w:rsid w:val="003C050F"/>
    <w:rsid w:val="003C36A4"/>
    <w:rsid w:val="003D094A"/>
    <w:rsid w:val="003D1061"/>
    <w:rsid w:val="003D1150"/>
    <w:rsid w:val="003D1BDC"/>
    <w:rsid w:val="003D391A"/>
    <w:rsid w:val="003D4252"/>
    <w:rsid w:val="003E0657"/>
    <w:rsid w:val="003E160F"/>
    <w:rsid w:val="003F05DD"/>
    <w:rsid w:val="003F2C91"/>
    <w:rsid w:val="003F365E"/>
    <w:rsid w:val="0040159D"/>
    <w:rsid w:val="00401930"/>
    <w:rsid w:val="004063DC"/>
    <w:rsid w:val="004066FF"/>
    <w:rsid w:val="004068F8"/>
    <w:rsid w:val="00406DB7"/>
    <w:rsid w:val="0041666F"/>
    <w:rsid w:val="00422C42"/>
    <w:rsid w:val="00424E56"/>
    <w:rsid w:val="004270F3"/>
    <w:rsid w:val="00433BAF"/>
    <w:rsid w:val="004351A1"/>
    <w:rsid w:val="004370B8"/>
    <w:rsid w:val="0045179A"/>
    <w:rsid w:val="00454636"/>
    <w:rsid w:val="004631F6"/>
    <w:rsid w:val="004638D9"/>
    <w:rsid w:val="004657F6"/>
    <w:rsid w:val="00470DFB"/>
    <w:rsid w:val="004727D5"/>
    <w:rsid w:val="0047399D"/>
    <w:rsid w:val="00474533"/>
    <w:rsid w:val="00476F4A"/>
    <w:rsid w:val="00481F0E"/>
    <w:rsid w:val="0048417C"/>
    <w:rsid w:val="00484B87"/>
    <w:rsid w:val="00485B83"/>
    <w:rsid w:val="0049318F"/>
    <w:rsid w:val="004943EB"/>
    <w:rsid w:val="00497764"/>
    <w:rsid w:val="004A06CA"/>
    <w:rsid w:val="004A18A7"/>
    <w:rsid w:val="004A74CB"/>
    <w:rsid w:val="004B001F"/>
    <w:rsid w:val="004B0639"/>
    <w:rsid w:val="004B372A"/>
    <w:rsid w:val="004B3BF6"/>
    <w:rsid w:val="004B40D4"/>
    <w:rsid w:val="004B4A3A"/>
    <w:rsid w:val="004B7EF0"/>
    <w:rsid w:val="004C01CE"/>
    <w:rsid w:val="004C12EE"/>
    <w:rsid w:val="004C2993"/>
    <w:rsid w:val="004C2E2C"/>
    <w:rsid w:val="004D0824"/>
    <w:rsid w:val="004D0950"/>
    <w:rsid w:val="004E05E7"/>
    <w:rsid w:val="004E1956"/>
    <w:rsid w:val="004E1D3E"/>
    <w:rsid w:val="004E1F2E"/>
    <w:rsid w:val="004E2086"/>
    <w:rsid w:val="004F4553"/>
    <w:rsid w:val="004F597E"/>
    <w:rsid w:val="004F6B24"/>
    <w:rsid w:val="004F7D6D"/>
    <w:rsid w:val="00501FCC"/>
    <w:rsid w:val="0050408B"/>
    <w:rsid w:val="00505DDB"/>
    <w:rsid w:val="0050622F"/>
    <w:rsid w:val="005076DD"/>
    <w:rsid w:val="00510E66"/>
    <w:rsid w:val="00511DF2"/>
    <w:rsid w:val="00513FD7"/>
    <w:rsid w:val="00517471"/>
    <w:rsid w:val="00522669"/>
    <w:rsid w:val="00523C1B"/>
    <w:rsid w:val="00535918"/>
    <w:rsid w:val="00541D4E"/>
    <w:rsid w:val="00543634"/>
    <w:rsid w:val="00544C18"/>
    <w:rsid w:val="00546A09"/>
    <w:rsid w:val="00546DB0"/>
    <w:rsid w:val="00546FF3"/>
    <w:rsid w:val="0054754A"/>
    <w:rsid w:val="0055296C"/>
    <w:rsid w:val="005534C9"/>
    <w:rsid w:val="0055495D"/>
    <w:rsid w:val="005642EF"/>
    <w:rsid w:val="005663DC"/>
    <w:rsid w:val="00572A7C"/>
    <w:rsid w:val="0057581F"/>
    <w:rsid w:val="005761AD"/>
    <w:rsid w:val="00576382"/>
    <w:rsid w:val="005766C8"/>
    <w:rsid w:val="005802C6"/>
    <w:rsid w:val="00580BC3"/>
    <w:rsid w:val="00583A6E"/>
    <w:rsid w:val="00583AE4"/>
    <w:rsid w:val="00584688"/>
    <w:rsid w:val="005903CD"/>
    <w:rsid w:val="00592645"/>
    <w:rsid w:val="005954A2"/>
    <w:rsid w:val="00597812"/>
    <w:rsid w:val="005A0483"/>
    <w:rsid w:val="005A146D"/>
    <w:rsid w:val="005A32B0"/>
    <w:rsid w:val="005A33BA"/>
    <w:rsid w:val="005A4AF2"/>
    <w:rsid w:val="005B58C9"/>
    <w:rsid w:val="005B6159"/>
    <w:rsid w:val="005B786D"/>
    <w:rsid w:val="005C2B24"/>
    <w:rsid w:val="005C5693"/>
    <w:rsid w:val="005C6F7B"/>
    <w:rsid w:val="005D6FCC"/>
    <w:rsid w:val="005E2639"/>
    <w:rsid w:val="005F3E14"/>
    <w:rsid w:val="005F50A5"/>
    <w:rsid w:val="005F5875"/>
    <w:rsid w:val="005F71C8"/>
    <w:rsid w:val="0060090F"/>
    <w:rsid w:val="00603C29"/>
    <w:rsid w:val="006121B7"/>
    <w:rsid w:val="0061263D"/>
    <w:rsid w:val="006146E7"/>
    <w:rsid w:val="006169B8"/>
    <w:rsid w:val="00623850"/>
    <w:rsid w:val="00624D12"/>
    <w:rsid w:val="0062772C"/>
    <w:rsid w:val="00627C24"/>
    <w:rsid w:val="00632EDC"/>
    <w:rsid w:val="00636237"/>
    <w:rsid w:val="006373C0"/>
    <w:rsid w:val="00645A48"/>
    <w:rsid w:val="006469DB"/>
    <w:rsid w:val="00646EE8"/>
    <w:rsid w:val="00653987"/>
    <w:rsid w:val="00653C73"/>
    <w:rsid w:val="0065578F"/>
    <w:rsid w:val="006568BE"/>
    <w:rsid w:val="0066255E"/>
    <w:rsid w:val="00664A06"/>
    <w:rsid w:val="0067028A"/>
    <w:rsid w:val="006704D6"/>
    <w:rsid w:val="00672649"/>
    <w:rsid w:val="006729AB"/>
    <w:rsid w:val="00673578"/>
    <w:rsid w:val="00676891"/>
    <w:rsid w:val="00682D85"/>
    <w:rsid w:val="00684DCB"/>
    <w:rsid w:val="00685CEE"/>
    <w:rsid w:val="00690ABF"/>
    <w:rsid w:val="006929A1"/>
    <w:rsid w:val="00692A58"/>
    <w:rsid w:val="006964FF"/>
    <w:rsid w:val="006A4ED3"/>
    <w:rsid w:val="006A5275"/>
    <w:rsid w:val="006B0C63"/>
    <w:rsid w:val="006B44FB"/>
    <w:rsid w:val="006B52D8"/>
    <w:rsid w:val="006B64C6"/>
    <w:rsid w:val="006C0BA9"/>
    <w:rsid w:val="006C2F71"/>
    <w:rsid w:val="006C678A"/>
    <w:rsid w:val="006D3C43"/>
    <w:rsid w:val="006D4039"/>
    <w:rsid w:val="006D64C8"/>
    <w:rsid w:val="006D736A"/>
    <w:rsid w:val="006E0EC7"/>
    <w:rsid w:val="006E0EF9"/>
    <w:rsid w:val="006E1C3C"/>
    <w:rsid w:val="006E54D3"/>
    <w:rsid w:val="006E6137"/>
    <w:rsid w:val="006F141C"/>
    <w:rsid w:val="006F214E"/>
    <w:rsid w:val="006F2891"/>
    <w:rsid w:val="006F7735"/>
    <w:rsid w:val="00702E3F"/>
    <w:rsid w:val="00705E88"/>
    <w:rsid w:val="00713433"/>
    <w:rsid w:val="0071470F"/>
    <w:rsid w:val="00716F54"/>
    <w:rsid w:val="00720C06"/>
    <w:rsid w:val="00721D5D"/>
    <w:rsid w:val="00725EAD"/>
    <w:rsid w:val="00726408"/>
    <w:rsid w:val="00733267"/>
    <w:rsid w:val="00734810"/>
    <w:rsid w:val="007354BA"/>
    <w:rsid w:val="00736973"/>
    <w:rsid w:val="00737EE5"/>
    <w:rsid w:val="0074097A"/>
    <w:rsid w:val="0074124E"/>
    <w:rsid w:val="00743365"/>
    <w:rsid w:val="00745D52"/>
    <w:rsid w:val="00745D7A"/>
    <w:rsid w:val="00747256"/>
    <w:rsid w:val="00750B50"/>
    <w:rsid w:val="00751DAE"/>
    <w:rsid w:val="00753AD4"/>
    <w:rsid w:val="007542D7"/>
    <w:rsid w:val="0077458E"/>
    <w:rsid w:val="00774F73"/>
    <w:rsid w:val="00775B81"/>
    <w:rsid w:val="00780B45"/>
    <w:rsid w:val="00782FEC"/>
    <w:rsid w:val="00786B54"/>
    <w:rsid w:val="00790B30"/>
    <w:rsid w:val="007A0371"/>
    <w:rsid w:val="007A1764"/>
    <w:rsid w:val="007A1DC0"/>
    <w:rsid w:val="007A527D"/>
    <w:rsid w:val="007A6623"/>
    <w:rsid w:val="007B0393"/>
    <w:rsid w:val="007B6CE1"/>
    <w:rsid w:val="007B70BB"/>
    <w:rsid w:val="007B7875"/>
    <w:rsid w:val="007B7D8A"/>
    <w:rsid w:val="007C1087"/>
    <w:rsid w:val="007C1B48"/>
    <w:rsid w:val="007C3F29"/>
    <w:rsid w:val="007C5195"/>
    <w:rsid w:val="007D2916"/>
    <w:rsid w:val="007D6041"/>
    <w:rsid w:val="007E4CF1"/>
    <w:rsid w:val="007E601E"/>
    <w:rsid w:val="007E7DD2"/>
    <w:rsid w:val="008004EB"/>
    <w:rsid w:val="0080116F"/>
    <w:rsid w:val="00801BE4"/>
    <w:rsid w:val="008057D0"/>
    <w:rsid w:val="00812D32"/>
    <w:rsid w:val="00815766"/>
    <w:rsid w:val="008233E6"/>
    <w:rsid w:val="00824048"/>
    <w:rsid w:val="00825CB6"/>
    <w:rsid w:val="00842A02"/>
    <w:rsid w:val="00844488"/>
    <w:rsid w:val="00844526"/>
    <w:rsid w:val="00845171"/>
    <w:rsid w:val="00845A31"/>
    <w:rsid w:val="008470BE"/>
    <w:rsid w:val="00851A69"/>
    <w:rsid w:val="0085561D"/>
    <w:rsid w:val="0085702E"/>
    <w:rsid w:val="008574E7"/>
    <w:rsid w:val="008578A5"/>
    <w:rsid w:val="00861771"/>
    <w:rsid w:val="00861974"/>
    <w:rsid w:val="00862F71"/>
    <w:rsid w:val="00866C41"/>
    <w:rsid w:val="00871358"/>
    <w:rsid w:val="00885E93"/>
    <w:rsid w:val="00891D10"/>
    <w:rsid w:val="00894710"/>
    <w:rsid w:val="00895678"/>
    <w:rsid w:val="00895EF7"/>
    <w:rsid w:val="008A0DA5"/>
    <w:rsid w:val="008A32D6"/>
    <w:rsid w:val="008A4023"/>
    <w:rsid w:val="008A467A"/>
    <w:rsid w:val="008A4A91"/>
    <w:rsid w:val="008A5E1C"/>
    <w:rsid w:val="008A7A13"/>
    <w:rsid w:val="008B0FD4"/>
    <w:rsid w:val="008B2E3F"/>
    <w:rsid w:val="008B404B"/>
    <w:rsid w:val="008B5D55"/>
    <w:rsid w:val="008C2B04"/>
    <w:rsid w:val="008C39BC"/>
    <w:rsid w:val="008C3CF0"/>
    <w:rsid w:val="008C5470"/>
    <w:rsid w:val="008C5896"/>
    <w:rsid w:val="008C5AE1"/>
    <w:rsid w:val="008C66A3"/>
    <w:rsid w:val="008C7BD1"/>
    <w:rsid w:val="008D16B9"/>
    <w:rsid w:val="008D4FF4"/>
    <w:rsid w:val="008D7B7F"/>
    <w:rsid w:val="008E42C0"/>
    <w:rsid w:val="008E58F9"/>
    <w:rsid w:val="008F071E"/>
    <w:rsid w:val="008F7927"/>
    <w:rsid w:val="00905560"/>
    <w:rsid w:val="00905B3F"/>
    <w:rsid w:val="00910CE8"/>
    <w:rsid w:val="00913F09"/>
    <w:rsid w:val="0092746F"/>
    <w:rsid w:val="00930139"/>
    <w:rsid w:val="00931B42"/>
    <w:rsid w:val="009423BD"/>
    <w:rsid w:val="00942538"/>
    <w:rsid w:val="009447FA"/>
    <w:rsid w:val="00945D27"/>
    <w:rsid w:val="00945FFD"/>
    <w:rsid w:val="009521C6"/>
    <w:rsid w:val="0095465D"/>
    <w:rsid w:val="009553C3"/>
    <w:rsid w:val="009559FC"/>
    <w:rsid w:val="009616CC"/>
    <w:rsid w:val="00966F7B"/>
    <w:rsid w:val="00983DE6"/>
    <w:rsid w:val="00987099"/>
    <w:rsid w:val="00991D3B"/>
    <w:rsid w:val="00997627"/>
    <w:rsid w:val="00997A5A"/>
    <w:rsid w:val="009A14E1"/>
    <w:rsid w:val="009A297F"/>
    <w:rsid w:val="009A6A7A"/>
    <w:rsid w:val="009A6C6C"/>
    <w:rsid w:val="009B2BBE"/>
    <w:rsid w:val="009B67EF"/>
    <w:rsid w:val="009B7D93"/>
    <w:rsid w:val="009C139B"/>
    <w:rsid w:val="009C16BC"/>
    <w:rsid w:val="009D0D2A"/>
    <w:rsid w:val="009D174E"/>
    <w:rsid w:val="009D3D81"/>
    <w:rsid w:val="009D5547"/>
    <w:rsid w:val="009D6053"/>
    <w:rsid w:val="009E2E0C"/>
    <w:rsid w:val="009E3091"/>
    <w:rsid w:val="009E35C9"/>
    <w:rsid w:val="009E4E9A"/>
    <w:rsid w:val="009E5720"/>
    <w:rsid w:val="009E6F7D"/>
    <w:rsid w:val="009E73CE"/>
    <w:rsid w:val="009F1AD1"/>
    <w:rsid w:val="009F2184"/>
    <w:rsid w:val="009F2B25"/>
    <w:rsid w:val="009F49BB"/>
    <w:rsid w:val="009F50DB"/>
    <w:rsid w:val="009F6949"/>
    <w:rsid w:val="009F7830"/>
    <w:rsid w:val="00A0026F"/>
    <w:rsid w:val="00A00A8F"/>
    <w:rsid w:val="00A02A34"/>
    <w:rsid w:val="00A06796"/>
    <w:rsid w:val="00A068C8"/>
    <w:rsid w:val="00A069C7"/>
    <w:rsid w:val="00A10360"/>
    <w:rsid w:val="00A112BE"/>
    <w:rsid w:val="00A162DF"/>
    <w:rsid w:val="00A16FE5"/>
    <w:rsid w:val="00A20874"/>
    <w:rsid w:val="00A214FA"/>
    <w:rsid w:val="00A21806"/>
    <w:rsid w:val="00A226C2"/>
    <w:rsid w:val="00A234EB"/>
    <w:rsid w:val="00A31D79"/>
    <w:rsid w:val="00A32F5F"/>
    <w:rsid w:val="00A3562F"/>
    <w:rsid w:val="00A36D78"/>
    <w:rsid w:val="00A43083"/>
    <w:rsid w:val="00A44A16"/>
    <w:rsid w:val="00A4614C"/>
    <w:rsid w:val="00A47F6B"/>
    <w:rsid w:val="00A515A4"/>
    <w:rsid w:val="00A62F89"/>
    <w:rsid w:val="00A63EEE"/>
    <w:rsid w:val="00A64433"/>
    <w:rsid w:val="00A65CB2"/>
    <w:rsid w:val="00A72AB9"/>
    <w:rsid w:val="00A82899"/>
    <w:rsid w:val="00A87317"/>
    <w:rsid w:val="00A978D2"/>
    <w:rsid w:val="00AA0389"/>
    <w:rsid w:val="00AA627C"/>
    <w:rsid w:val="00AA6ECA"/>
    <w:rsid w:val="00AB192C"/>
    <w:rsid w:val="00AB20DE"/>
    <w:rsid w:val="00AB47C8"/>
    <w:rsid w:val="00AB6552"/>
    <w:rsid w:val="00AB6F6F"/>
    <w:rsid w:val="00AB7D94"/>
    <w:rsid w:val="00AC45C2"/>
    <w:rsid w:val="00AC6E97"/>
    <w:rsid w:val="00AD6E35"/>
    <w:rsid w:val="00AE4D0E"/>
    <w:rsid w:val="00AE6C6B"/>
    <w:rsid w:val="00AF1A84"/>
    <w:rsid w:val="00AF4819"/>
    <w:rsid w:val="00AF7113"/>
    <w:rsid w:val="00B00C36"/>
    <w:rsid w:val="00B0466B"/>
    <w:rsid w:val="00B12CD2"/>
    <w:rsid w:val="00B15672"/>
    <w:rsid w:val="00B21DDB"/>
    <w:rsid w:val="00B24BB9"/>
    <w:rsid w:val="00B25A7A"/>
    <w:rsid w:val="00B311F7"/>
    <w:rsid w:val="00B40493"/>
    <w:rsid w:val="00B42178"/>
    <w:rsid w:val="00B42486"/>
    <w:rsid w:val="00B4248F"/>
    <w:rsid w:val="00B43BFF"/>
    <w:rsid w:val="00B44B4C"/>
    <w:rsid w:val="00B474F4"/>
    <w:rsid w:val="00B47A36"/>
    <w:rsid w:val="00B50664"/>
    <w:rsid w:val="00B538E0"/>
    <w:rsid w:val="00B53E79"/>
    <w:rsid w:val="00B575AE"/>
    <w:rsid w:val="00B619EA"/>
    <w:rsid w:val="00B635E9"/>
    <w:rsid w:val="00B642F7"/>
    <w:rsid w:val="00B64488"/>
    <w:rsid w:val="00B678FC"/>
    <w:rsid w:val="00B712B7"/>
    <w:rsid w:val="00B745B5"/>
    <w:rsid w:val="00B74ABB"/>
    <w:rsid w:val="00B7674F"/>
    <w:rsid w:val="00B77300"/>
    <w:rsid w:val="00B80987"/>
    <w:rsid w:val="00B901D9"/>
    <w:rsid w:val="00B90B50"/>
    <w:rsid w:val="00B913FA"/>
    <w:rsid w:val="00B918DE"/>
    <w:rsid w:val="00B9272A"/>
    <w:rsid w:val="00B9295C"/>
    <w:rsid w:val="00B94359"/>
    <w:rsid w:val="00B968CA"/>
    <w:rsid w:val="00B97C3A"/>
    <w:rsid w:val="00BB1D5C"/>
    <w:rsid w:val="00BB68B8"/>
    <w:rsid w:val="00BC18B8"/>
    <w:rsid w:val="00BC5706"/>
    <w:rsid w:val="00BC6375"/>
    <w:rsid w:val="00BC6C62"/>
    <w:rsid w:val="00BC6EBE"/>
    <w:rsid w:val="00BD010B"/>
    <w:rsid w:val="00BD3938"/>
    <w:rsid w:val="00BD393A"/>
    <w:rsid w:val="00BF0358"/>
    <w:rsid w:val="00BF1FA0"/>
    <w:rsid w:val="00BF2A48"/>
    <w:rsid w:val="00BF3BD0"/>
    <w:rsid w:val="00BF459A"/>
    <w:rsid w:val="00BF5375"/>
    <w:rsid w:val="00C00439"/>
    <w:rsid w:val="00C02C4F"/>
    <w:rsid w:val="00C0434B"/>
    <w:rsid w:val="00C17EEB"/>
    <w:rsid w:val="00C31719"/>
    <w:rsid w:val="00C3661E"/>
    <w:rsid w:val="00C42720"/>
    <w:rsid w:val="00C42846"/>
    <w:rsid w:val="00C433FB"/>
    <w:rsid w:val="00C43C35"/>
    <w:rsid w:val="00C452F6"/>
    <w:rsid w:val="00C55296"/>
    <w:rsid w:val="00C558C1"/>
    <w:rsid w:val="00C56906"/>
    <w:rsid w:val="00C6286E"/>
    <w:rsid w:val="00C63D60"/>
    <w:rsid w:val="00C64A4C"/>
    <w:rsid w:val="00C65BC7"/>
    <w:rsid w:val="00C662F5"/>
    <w:rsid w:val="00C67672"/>
    <w:rsid w:val="00C67864"/>
    <w:rsid w:val="00C67C5C"/>
    <w:rsid w:val="00C714C9"/>
    <w:rsid w:val="00C7236C"/>
    <w:rsid w:val="00C7744D"/>
    <w:rsid w:val="00C778AF"/>
    <w:rsid w:val="00C85545"/>
    <w:rsid w:val="00C863D0"/>
    <w:rsid w:val="00C90A50"/>
    <w:rsid w:val="00C90BD9"/>
    <w:rsid w:val="00C92BDC"/>
    <w:rsid w:val="00C95E09"/>
    <w:rsid w:val="00CA0AEE"/>
    <w:rsid w:val="00CA1297"/>
    <w:rsid w:val="00CA1503"/>
    <w:rsid w:val="00CA4080"/>
    <w:rsid w:val="00CA5722"/>
    <w:rsid w:val="00CB44AC"/>
    <w:rsid w:val="00CB759F"/>
    <w:rsid w:val="00CC400C"/>
    <w:rsid w:val="00CD214E"/>
    <w:rsid w:val="00CD3F55"/>
    <w:rsid w:val="00CD6B50"/>
    <w:rsid w:val="00CE0806"/>
    <w:rsid w:val="00CE0D95"/>
    <w:rsid w:val="00CE1BEE"/>
    <w:rsid w:val="00CE399C"/>
    <w:rsid w:val="00CE61C8"/>
    <w:rsid w:val="00CE77B7"/>
    <w:rsid w:val="00CE786C"/>
    <w:rsid w:val="00CF0D6B"/>
    <w:rsid w:val="00CF3821"/>
    <w:rsid w:val="00CF5507"/>
    <w:rsid w:val="00CF60BB"/>
    <w:rsid w:val="00CF6D1C"/>
    <w:rsid w:val="00D02A24"/>
    <w:rsid w:val="00D053F0"/>
    <w:rsid w:val="00D05789"/>
    <w:rsid w:val="00D12D67"/>
    <w:rsid w:val="00D13FE1"/>
    <w:rsid w:val="00D14C99"/>
    <w:rsid w:val="00D15B67"/>
    <w:rsid w:val="00D171CF"/>
    <w:rsid w:val="00D2008B"/>
    <w:rsid w:val="00D22B29"/>
    <w:rsid w:val="00D24DE7"/>
    <w:rsid w:val="00D300C4"/>
    <w:rsid w:val="00D33047"/>
    <w:rsid w:val="00D469ED"/>
    <w:rsid w:val="00D4711A"/>
    <w:rsid w:val="00D476FD"/>
    <w:rsid w:val="00D47972"/>
    <w:rsid w:val="00D5276E"/>
    <w:rsid w:val="00D53C02"/>
    <w:rsid w:val="00D53E7C"/>
    <w:rsid w:val="00D5530A"/>
    <w:rsid w:val="00D56A70"/>
    <w:rsid w:val="00D654C4"/>
    <w:rsid w:val="00D66311"/>
    <w:rsid w:val="00D6755E"/>
    <w:rsid w:val="00D739B3"/>
    <w:rsid w:val="00D7593C"/>
    <w:rsid w:val="00D7793D"/>
    <w:rsid w:val="00D80AED"/>
    <w:rsid w:val="00D80C78"/>
    <w:rsid w:val="00D83BC5"/>
    <w:rsid w:val="00D85878"/>
    <w:rsid w:val="00D8625E"/>
    <w:rsid w:val="00D86779"/>
    <w:rsid w:val="00D938D8"/>
    <w:rsid w:val="00DA0D5C"/>
    <w:rsid w:val="00DA5015"/>
    <w:rsid w:val="00DB101F"/>
    <w:rsid w:val="00DB2694"/>
    <w:rsid w:val="00DB50BD"/>
    <w:rsid w:val="00DB55C5"/>
    <w:rsid w:val="00DB586A"/>
    <w:rsid w:val="00DB686F"/>
    <w:rsid w:val="00DC02E2"/>
    <w:rsid w:val="00DC0BB9"/>
    <w:rsid w:val="00DC7A30"/>
    <w:rsid w:val="00DD09A7"/>
    <w:rsid w:val="00DD6CF2"/>
    <w:rsid w:val="00DD7532"/>
    <w:rsid w:val="00DD7663"/>
    <w:rsid w:val="00DE0B12"/>
    <w:rsid w:val="00DE2D96"/>
    <w:rsid w:val="00DE3AC2"/>
    <w:rsid w:val="00DF0D32"/>
    <w:rsid w:val="00DF2AE6"/>
    <w:rsid w:val="00E006B4"/>
    <w:rsid w:val="00E0412E"/>
    <w:rsid w:val="00E046ED"/>
    <w:rsid w:val="00E04F40"/>
    <w:rsid w:val="00E12816"/>
    <w:rsid w:val="00E13C6E"/>
    <w:rsid w:val="00E15C0D"/>
    <w:rsid w:val="00E22208"/>
    <w:rsid w:val="00E237D5"/>
    <w:rsid w:val="00E25CD5"/>
    <w:rsid w:val="00E318C7"/>
    <w:rsid w:val="00E34B31"/>
    <w:rsid w:val="00E3757B"/>
    <w:rsid w:val="00E41502"/>
    <w:rsid w:val="00E423C2"/>
    <w:rsid w:val="00E445FA"/>
    <w:rsid w:val="00E464E1"/>
    <w:rsid w:val="00E47AFB"/>
    <w:rsid w:val="00E50D03"/>
    <w:rsid w:val="00E52A18"/>
    <w:rsid w:val="00E54585"/>
    <w:rsid w:val="00E66708"/>
    <w:rsid w:val="00E66EB6"/>
    <w:rsid w:val="00E77346"/>
    <w:rsid w:val="00E8032A"/>
    <w:rsid w:val="00E808BC"/>
    <w:rsid w:val="00E80928"/>
    <w:rsid w:val="00E91A1E"/>
    <w:rsid w:val="00E93BC2"/>
    <w:rsid w:val="00E974E7"/>
    <w:rsid w:val="00E978FB"/>
    <w:rsid w:val="00EA18AF"/>
    <w:rsid w:val="00EA27B3"/>
    <w:rsid w:val="00EA7B9B"/>
    <w:rsid w:val="00EB3947"/>
    <w:rsid w:val="00EC4013"/>
    <w:rsid w:val="00ED38CD"/>
    <w:rsid w:val="00ED6C73"/>
    <w:rsid w:val="00EE089D"/>
    <w:rsid w:val="00EE1D60"/>
    <w:rsid w:val="00EE751D"/>
    <w:rsid w:val="00EF20E8"/>
    <w:rsid w:val="00EF4DA0"/>
    <w:rsid w:val="00EF5497"/>
    <w:rsid w:val="00EF7831"/>
    <w:rsid w:val="00F0438E"/>
    <w:rsid w:val="00F0528D"/>
    <w:rsid w:val="00F05ADA"/>
    <w:rsid w:val="00F06853"/>
    <w:rsid w:val="00F1129E"/>
    <w:rsid w:val="00F11550"/>
    <w:rsid w:val="00F12809"/>
    <w:rsid w:val="00F152E7"/>
    <w:rsid w:val="00F24530"/>
    <w:rsid w:val="00F2566C"/>
    <w:rsid w:val="00F26755"/>
    <w:rsid w:val="00F2774A"/>
    <w:rsid w:val="00F30080"/>
    <w:rsid w:val="00F362DF"/>
    <w:rsid w:val="00F40091"/>
    <w:rsid w:val="00F41A06"/>
    <w:rsid w:val="00F422F5"/>
    <w:rsid w:val="00F427CD"/>
    <w:rsid w:val="00F44D2B"/>
    <w:rsid w:val="00F46788"/>
    <w:rsid w:val="00F50DFF"/>
    <w:rsid w:val="00F518FD"/>
    <w:rsid w:val="00F547A8"/>
    <w:rsid w:val="00F6043F"/>
    <w:rsid w:val="00F60DA4"/>
    <w:rsid w:val="00F60EF3"/>
    <w:rsid w:val="00F63314"/>
    <w:rsid w:val="00F64859"/>
    <w:rsid w:val="00F67D96"/>
    <w:rsid w:val="00F70CB0"/>
    <w:rsid w:val="00F72206"/>
    <w:rsid w:val="00F73476"/>
    <w:rsid w:val="00F74490"/>
    <w:rsid w:val="00F80EB1"/>
    <w:rsid w:val="00F83E8E"/>
    <w:rsid w:val="00F91525"/>
    <w:rsid w:val="00F93C36"/>
    <w:rsid w:val="00F96061"/>
    <w:rsid w:val="00F96334"/>
    <w:rsid w:val="00FB20F4"/>
    <w:rsid w:val="00FB2638"/>
    <w:rsid w:val="00FB61BC"/>
    <w:rsid w:val="00FB716E"/>
    <w:rsid w:val="00FC22BE"/>
    <w:rsid w:val="00FC32F4"/>
    <w:rsid w:val="00FC3B71"/>
    <w:rsid w:val="00FC3F64"/>
    <w:rsid w:val="00FC51D3"/>
    <w:rsid w:val="00FC5FC6"/>
    <w:rsid w:val="00FC6A12"/>
    <w:rsid w:val="00FD1F0E"/>
    <w:rsid w:val="00FD22DE"/>
    <w:rsid w:val="00FD3338"/>
    <w:rsid w:val="00FD675E"/>
    <w:rsid w:val="00FE224E"/>
    <w:rsid w:val="00FE2A5E"/>
    <w:rsid w:val="00FE63EC"/>
    <w:rsid w:val="00FF145E"/>
    <w:rsid w:val="00FF28E0"/>
    <w:rsid w:val="00FF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;"/>
  <w14:docId w14:val="4ED7DA54"/>
  <w15:chartTrackingRefBased/>
  <w15:docId w15:val="{40BF8145-A446-492B-9ADD-4C9B19DFC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PMingLiU" w:hAnsi="Calibri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Hyperlink" w:locked="1" w:uiPriority="99" w:qFormat="1"/>
    <w:lsdException w:name="Strong" w:locked="1" w:uiPriority="22" w:qFormat="1"/>
    <w:lsdException w:name="Emphasis" w:locked="1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B0FD4"/>
    <w:rPr>
      <w:rFonts w:ascii="Times New Roman" w:hAnsi="Times New Roman"/>
      <w:lang w:val="en-GB" w:eastAsia="en-US"/>
    </w:rPr>
  </w:style>
  <w:style w:type="paragraph" w:styleId="1">
    <w:name w:val="heading 1"/>
    <w:basedOn w:val="a0"/>
    <w:next w:val="a0"/>
    <w:link w:val="10"/>
    <w:qFormat/>
    <w:rsid w:val="00734810"/>
    <w:pPr>
      <w:keepNext/>
      <w:spacing w:before="180" w:after="180" w:line="720" w:lineRule="auto"/>
      <w:outlineLvl w:val="0"/>
    </w:pPr>
    <w:rPr>
      <w:rFonts w:ascii="Calibri Light" w:hAnsi="Calibri Light"/>
      <w:b/>
      <w:bCs/>
      <w:kern w:val="52"/>
      <w:sz w:val="52"/>
      <w:szCs w:val="52"/>
    </w:rPr>
  </w:style>
  <w:style w:type="paragraph" w:styleId="2">
    <w:name w:val="heading 2"/>
    <w:aliases w:val="H2,h2"/>
    <w:basedOn w:val="a0"/>
    <w:next w:val="a0"/>
    <w:link w:val="20"/>
    <w:qFormat/>
    <w:rsid w:val="0049318F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link w:val="30"/>
    <w:qFormat/>
    <w:rsid w:val="0049318F"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link w:val="40"/>
    <w:qFormat/>
    <w:rsid w:val="00734810"/>
    <w:pPr>
      <w:keepNext/>
      <w:spacing w:line="720" w:lineRule="auto"/>
      <w:outlineLvl w:val="3"/>
    </w:pPr>
    <w:rPr>
      <w:rFonts w:ascii="Calibri Light" w:hAnsi="Calibri Light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49318F"/>
    <w:pPr>
      <w:tabs>
        <w:tab w:val="center" w:pos="4153"/>
        <w:tab w:val="right" w:pos="8306"/>
      </w:tabs>
      <w:snapToGrid w:val="0"/>
    </w:pPr>
  </w:style>
  <w:style w:type="character" w:customStyle="1" w:styleId="a5">
    <w:name w:val="页眉 字符"/>
    <w:link w:val="a4"/>
    <w:locked/>
    <w:rsid w:val="0049318F"/>
    <w:rPr>
      <w:rFonts w:cs="Times New Roman"/>
      <w:sz w:val="20"/>
      <w:szCs w:val="20"/>
    </w:rPr>
  </w:style>
  <w:style w:type="paragraph" w:styleId="a6">
    <w:name w:val="footer"/>
    <w:basedOn w:val="a0"/>
    <w:link w:val="a7"/>
    <w:uiPriority w:val="99"/>
    <w:rsid w:val="0049318F"/>
    <w:pPr>
      <w:tabs>
        <w:tab w:val="center" w:pos="4153"/>
        <w:tab w:val="right" w:pos="8306"/>
      </w:tabs>
      <w:snapToGrid w:val="0"/>
    </w:pPr>
  </w:style>
  <w:style w:type="character" w:customStyle="1" w:styleId="a7">
    <w:name w:val="页脚 字符"/>
    <w:link w:val="a6"/>
    <w:uiPriority w:val="99"/>
    <w:locked/>
    <w:rsid w:val="0049318F"/>
    <w:rPr>
      <w:rFonts w:cs="Times New Roman"/>
      <w:sz w:val="20"/>
      <w:szCs w:val="20"/>
    </w:rPr>
  </w:style>
  <w:style w:type="character" w:customStyle="1" w:styleId="20">
    <w:name w:val="标题 2 字符"/>
    <w:aliases w:val="H2 字符,h2 字符"/>
    <w:link w:val="2"/>
    <w:locked/>
    <w:rsid w:val="0049318F"/>
    <w:rPr>
      <w:rFonts w:ascii="Arial" w:eastAsia="PMingLiU" w:hAnsi="Arial" w:cs="Times New Roman"/>
      <w:b/>
      <w:kern w:val="0"/>
      <w:sz w:val="20"/>
      <w:szCs w:val="20"/>
      <w:lang w:val="en-GB" w:eastAsia="en-US"/>
    </w:rPr>
  </w:style>
  <w:style w:type="character" w:customStyle="1" w:styleId="30">
    <w:name w:val="标题 3 字符"/>
    <w:aliases w:val="H3 字符,h3 字符"/>
    <w:link w:val="3"/>
    <w:locked/>
    <w:rsid w:val="0049318F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table" w:styleId="a8">
    <w:name w:val="Table Grid"/>
    <w:basedOn w:val="a2"/>
    <w:uiPriority w:val="59"/>
    <w:qFormat/>
    <w:rsid w:val="0049318F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9"/>
    <w:qFormat/>
    <w:rsid w:val="0049318F"/>
    <w:pPr>
      <w:numPr>
        <w:numId w:val="1"/>
      </w:numPr>
      <w:overflowPunct w:val="0"/>
      <w:autoSpaceDE w:val="0"/>
      <w:autoSpaceDN w:val="0"/>
      <w:adjustRightInd w:val="0"/>
      <w:jc w:val="both"/>
    </w:pPr>
    <w:rPr>
      <w:rFonts w:ascii="Arial" w:hAnsi="Arial"/>
      <w:lang w:eastAsia="zh-CN"/>
    </w:rPr>
  </w:style>
  <w:style w:type="paragraph" w:customStyle="1" w:styleId="3GPPHeader">
    <w:name w:val="3GPP_Header"/>
    <w:basedOn w:val="a9"/>
    <w:rsid w:val="0049318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1">
    <w:name w:val="清單段落1"/>
    <w:aliases w:val="- Bullets,목록 단락,リスト¬q¸¨,¦C¥X¬q¸¨,?? ??,?????,????,Lista1"/>
    <w:basedOn w:val="a0"/>
    <w:link w:val="ListParagraphChar"/>
    <w:rsid w:val="0049318F"/>
    <w:pPr>
      <w:ind w:left="720"/>
    </w:pPr>
  </w:style>
  <w:style w:type="paragraph" w:styleId="aa">
    <w:name w:val="caption"/>
    <w:basedOn w:val="a0"/>
    <w:next w:val="a0"/>
    <w:qFormat/>
    <w:rsid w:val="0049318F"/>
    <w:pPr>
      <w:spacing w:after="200"/>
    </w:pPr>
    <w:rPr>
      <w:i/>
      <w:iCs/>
      <w:color w:val="44546A"/>
      <w:sz w:val="18"/>
      <w:szCs w:val="18"/>
    </w:rPr>
  </w:style>
  <w:style w:type="paragraph" w:customStyle="1" w:styleId="TAL">
    <w:name w:val="TAL"/>
    <w:basedOn w:val="a0"/>
    <w:link w:val="TALCar"/>
    <w:rsid w:val="0049318F"/>
    <w:pPr>
      <w:keepNext/>
      <w:keepLines/>
      <w:overflowPunct w:val="0"/>
      <w:autoSpaceDE w:val="0"/>
      <w:autoSpaceDN w:val="0"/>
      <w:adjustRightInd w:val="0"/>
    </w:pPr>
    <w:rPr>
      <w:rFonts w:ascii="Arial" w:hAnsi="Arial"/>
      <w:sz w:val="18"/>
      <w:lang w:eastAsia="en-GB"/>
    </w:rPr>
  </w:style>
  <w:style w:type="paragraph" w:customStyle="1" w:styleId="TAH">
    <w:name w:val="TAH"/>
    <w:basedOn w:val="a0"/>
    <w:link w:val="TAHCar"/>
    <w:rsid w:val="0049318F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hAnsi="Arial"/>
      <w:b/>
      <w:sz w:val="18"/>
      <w:lang w:eastAsia="en-GB"/>
    </w:rPr>
  </w:style>
  <w:style w:type="character" w:customStyle="1" w:styleId="THChar">
    <w:name w:val="TH Char"/>
    <w:link w:val="TH"/>
    <w:locked/>
    <w:rsid w:val="0049318F"/>
    <w:rPr>
      <w:rFonts w:ascii="Arial" w:hAnsi="Arial"/>
      <w:b/>
    </w:rPr>
  </w:style>
  <w:style w:type="paragraph" w:customStyle="1" w:styleId="TH">
    <w:name w:val="TH"/>
    <w:basedOn w:val="a0"/>
    <w:link w:val="THChar"/>
    <w:rsid w:val="0049318F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lang w:val="en-US" w:eastAsia="zh-TW"/>
    </w:rPr>
  </w:style>
  <w:style w:type="paragraph" w:customStyle="1" w:styleId="TAN">
    <w:name w:val="TAN"/>
    <w:basedOn w:val="a0"/>
    <w:link w:val="TANChar"/>
    <w:rsid w:val="0049318F"/>
    <w:pPr>
      <w:keepNext/>
      <w:keepLines/>
      <w:overflowPunct w:val="0"/>
      <w:autoSpaceDE w:val="0"/>
      <w:autoSpaceDN w:val="0"/>
      <w:adjustRightInd w:val="0"/>
      <w:ind w:left="851" w:hanging="851"/>
    </w:pPr>
    <w:rPr>
      <w:rFonts w:ascii="Arial" w:hAnsi="Arial"/>
      <w:sz w:val="18"/>
      <w:lang w:eastAsia="en-GB"/>
    </w:rPr>
  </w:style>
  <w:style w:type="paragraph" w:customStyle="1" w:styleId="Default">
    <w:name w:val="Default"/>
    <w:rsid w:val="0049318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GB"/>
    </w:rPr>
  </w:style>
  <w:style w:type="paragraph" w:styleId="a9">
    <w:name w:val="Body Text"/>
    <w:basedOn w:val="a0"/>
    <w:link w:val="ab"/>
    <w:semiHidden/>
    <w:rsid w:val="0049318F"/>
    <w:pPr>
      <w:spacing w:after="120"/>
    </w:pPr>
  </w:style>
  <w:style w:type="character" w:customStyle="1" w:styleId="ab">
    <w:name w:val="正文文本 字符"/>
    <w:link w:val="a9"/>
    <w:semiHidden/>
    <w:locked/>
    <w:rsid w:val="0049318F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¬q¸¨ Char,¦C¥X¬q¸¨ Char,?? ?? Char,????? Char,???? Char,Lista1 Char"/>
    <w:link w:val="11"/>
    <w:locked/>
    <w:rsid w:val="002F3F15"/>
    <w:rPr>
      <w:rFonts w:ascii="Times New Roman" w:eastAsia="PMingLiU" w:hAnsi="Times New Roman"/>
      <w:kern w:val="0"/>
      <w:sz w:val="20"/>
      <w:lang w:val="en-GB" w:eastAsia="en-US"/>
    </w:rPr>
  </w:style>
  <w:style w:type="character" w:styleId="ac">
    <w:name w:val="annotation reference"/>
    <w:semiHidden/>
    <w:rsid w:val="006C0BA9"/>
    <w:rPr>
      <w:rFonts w:cs="Times New Roman"/>
      <w:sz w:val="18"/>
      <w:szCs w:val="18"/>
    </w:rPr>
  </w:style>
  <w:style w:type="paragraph" w:styleId="ad">
    <w:name w:val="annotation text"/>
    <w:basedOn w:val="a0"/>
    <w:link w:val="ae"/>
    <w:semiHidden/>
    <w:rsid w:val="006C0BA9"/>
  </w:style>
  <w:style w:type="character" w:customStyle="1" w:styleId="ae">
    <w:name w:val="批注文字 字符"/>
    <w:link w:val="ad"/>
    <w:semiHidden/>
    <w:locked/>
    <w:rsid w:val="006C0BA9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semiHidden/>
    <w:rsid w:val="006C0BA9"/>
    <w:rPr>
      <w:b/>
      <w:bCs/>
    </w:rPr>
  </w:style>
  <w:style w:type="character" w:customStyle="1" w:styleId="af0">
    <w:name w:val="批注主题 字符"/>
    <w:link w:val="af"/>
    <w:semiHidden/>
    <w:locked/>
    <w:rsid w:val="006C0BA9"/>
    <w:rPr>
      <w:rFonts w:ascii="Times New Roman" w:eastAsia="PMingLiU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Balloon Text"/>
    <w:basedOn w:val="a0"/>
    <w:link w:val="af2"/>
    <w:semiHidden/>
    <w:rsid w:val="006C0BA9"/>
    <w:rPr>
      <w:rFonts w:ascii="Calibri Light" w:hAnsi="Calibri Light"/>
      <w:sz w:val="18"/>
      <w:szCs w:val="18"/>
    </w:rPr>
  </w:style>
  <w:style w:type="character" w:customStyle="1" w:styleId="af2">
    <w:name w:val="批注框文本 字符"/>
    <w:link w:val="af1"/>
    <w:semiHidden/>
    <w:locked/>
    <w:rsid w:val="006C0BA9"/>
    <w:rPr>
      <w:rFonts w:ascii="Calibri Light" w:eastAsia="PMingLiU" w:hAnsi="Calibri Light" w:cs="Times New Roman"/>
      <w:kern w:val="0"/>
      <w:sz w:val="18"/>
      <w:szCs w:val="18"/>
      <w:lang w:val="en-GB" w:eastAsia="en-US"/>
    </w:rPr>
  </w:style>
  <w:style w:type="paragraph" w:styleId="af3">
    <w:name w:val="Normal (Web)"/>
    <w:basedOn w:val="a0"/>
    <w:uiPriority w:val="99"/>
    <w:rsid w:val="00AF4819"/>
    <w:pPr>
      <w:spacing w:before="100" w:beforeAutospacing="1" w:after="100" w:afterAutospacing="1"/>
    </w:pPr>
    <w:rPr>
      <w:rFonts w:ascii="PMingLiU" w:hAnsi="PMingLiU" w:cs="PMingLiU"/>
      <w:sz w:val="24"/>
      <w:szCs w:val="24"/>
      <w:lang w:val="en-US" w:eastAsia="zh-TW"/>
    </w:rPr>
  </w:style>
  <w:style w:type="character" w:customStyle="1" w:styleId="10">
    <w:name w:val="标题 1 字符"/>
    <w:link w:val="1"/>
    <w:locked/>
    <w:rsid w:val="00734810"/>
    <w:rPr>
      <w:rFonts w:ascii="Calibri Light" w:eastAsia="PMingLiU" w:hAnsi="Calibri Light" w:cs="Times New Roman"/>
      <w:b/>
      <w:bCs/>
      <w:kern w:val="52"/>
      <w:sz w:val="52"/>
      <w:szCs w:val="52"/>
      <w:lang w:val="en-GB" w:eastAsia="en-US"/>
    </w:rPr>
  </w:style>
  <w:style w:type="character" w:customStyle="1" w:styleId="40">
    <w:name w:val="标题 4 字符"/>
    <w:link w:val="4"/>
    <w:locked/>
    <w:rsid w:val="00734810"/>
    <w:rPr>
      <w:rFonts w:ascii="Calibri Light" w:eastAsia="PMingLiU" w:hAnsi="Calibri Light" w:cs="Times New Roman"/>
      <w:kern w:val="0"/>
      <w:sz w:val="36"/>
      <w:szCs w:val="36"/>
      <w:lang w:val="en-GB" w:eastAsia="en-US"/>
    </w:rPr>
  </w:style>
  <w:style w:type="character" w:customStyle="1" w:styleId="TAHCar">
    <w:name w:val="TAH Car"/>
    <w:link w:val="TAH"/>
    <w:locked/>
    <w:rsid w:val="00F2774A"/>
    <w:rPr>
      <w:rFonts w:ascii="Arial" w:eastAsia="PMingLiU" w:hAnsi="Arial"/>
      <w:b/>
      <w:kern w:val="0"/>
      <w:sz w:val="20"/>
      <w:lang w:val="en-GB" w:eastAsia="en-GB"/>
    </w:rPr>
  </w:style>
  <w:style w:type="character" w:customStyle="1" w:styleId="TALCar">
    <w:name w:val="TAL Car"/>
    <w:link w:val="TAL"/>
    <w:locked/>
    <w:rsid w:val="00F2774A"/>
    <w:rPr>
      <w:rFonts w:ascii="Arial" w:eastAsia="PMingLiU" w:hAnsi="Arial"/>
      <w:kern w:val="0"/>
      <w:sz w:val="20"/>
      <w:lang w:val="en-GB" w:eastAsia="en-GB"/>
    </w:rPr>
  </w:style>
  <w:style w:type="character" w:customStyle="1" w:styleId="TANChar">
    <w:name w:val="TAN Char"/>
    <w:link w:val="TAN"/>
    <w:locked/>
    <w:rsid w:val="00F2774A"/>
    <w:rPr>
      <w:rFonts w:ascii="Arial" w:eastAsia="PMingLiU" w:hAnsi="Arial" w:cs="Times New Roman"/>
      <w:kern w:val="0"/>
      <w:sz w:val="20"/>
      <w:szCs w:val="20"/>
      <w:lang w:val="en-GB" w:eastAsia="en-GB"/>
    </w:rPr>
  </w:style>
  <w:style w:type="character" w:styleId="af4">
    <w:name w:val="Hyperlink"/>
    <w:uiPriority w:val="99"/>
    <w:qFormat/>
    <w:rsid w:val="00726408"/>
    <w:rPr>
      <w:color w:val="0000FF"/>
      <w:u w:val="single"/>
    </w:rPr>
  </w:style>
  <w:style w:type="paragraph" w:customStyle="1" w:styleId="Proposal">
    <w:name w:val="Proposal"/>
    <w:basedOn w:val="a9"/>
    <w:rsid w:val="00726408"/>
    <w:pPr>
      <w:numPr>
        <w:numId w:val="10"/>
      </w:numPr>
      <w:tabs>
        <w:tab w:val="left" w:pos="1701"/>
      </w:tabs>
      <w:spacing w:line="259" w:lineRule="auto"/>
      <w:jc w:val="both"/>
    </w:pPr>
    <w:rPr>
      <w:rFonts w:ascii="Arial" w:eastAsia="Times New Roman" w:hAnsi="Arial"/>
      <w:b/>
      <w:bCs/>
      <w:szCs w:val="22"/>
      <w:lang w:val="en-US" w:eastAsia="zh-CN"/>
    </w:rPr>
  </w:style>
  <w:style w:type="paragraph" w:styleId="a">
    <w:name w:val="List Paragraph"/>
    <w:aliases w:val="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,列出段落1"/>
    <w:basedOn w:val="a0"/>
    <w:link w:val="af5"/>
    <w:uiPriority w:val="34"/>
    <w:qFormat/>
    <w:rsid w:val="00FD675E"/>
    <w:pPr>
      <w:numPr>
        <w:numId w:val="18"/>
      </w:numPr>
      <w:spacing w:after="120"/>
      <w:jc w:val="both"/>
    </w:pPr>
    <w:rPr>
      <w:rFonts w:eastAsia="Calibri"/>
      <w:szCs w:val="22"/>
    </w:rPr>
  </w:style>
  <w:style w:type="character" w:customStyle="1" w:styleId="af5">
    <w:name w:val="列表段落 字符"/>
    <w:aliases w:val="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Bullet list 字符,列表段落11 字符,목록단락 字符,Task Body 字符"/>
    <w:link w:val="a"/>
    <w:uiPriority w:val="34"/>
    <w:qFormat/>
    <w:locked/>
    <w:rsid w:val="00FD675E"/>
    <w:rPr>
      <w:rFonts w:ascii="Times New Roman" w:eastAsia="Calibri" w:hAnsi="Times New Roman"/>
      <w:szCs w:val="22"/>
      <w:lang w:val="en-GB" w:eastAsia="en-US"/>
    </w:rPr>
  </w:style>
  <w:style w:type="character" w:styleId="af6">
    <w:name w:val="Placeholder Text"/>
    <w:basedOn w:val="a1"/>
    <w:uiPriority w:val="99"/>
    <w:semiHidden/>
    <w:rsid w:val="001E079B"/>
    <w:rPr>
      <w:color w:val="808080"/>
    </w:rPr>
  </w:style>
  <w:style w:type="character" w:styleId="af7">
    <w:name w:val="Strong"/>
    <w:basedOn w:val="a1"/>
    <w:uiPriority w:val="22"/>
    <w:qFormat/>
    <w:locked/>
    <w:rsid w:val="00E808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66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655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48007-BF9C-4568-8D88-B11B919DD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11</Pages>
  <Words>2939</Words>
  <Characters>16757</Characters>
  <Application>Microsoft Office Word</Application>
  <DocSecurity>0</DocSecurity>
  <Lines>139</Lines>
  <Paragraphs>39</Paragraphs>
  <ScaleCrop>false</ScaleCrop>
  <Company/>
  <LinksUpToDate>false</LinksUpToDate>
  <CharactersWithSpaces>19657</CharactersWithSpaces>
  <SharedDoc>false</SharedDoc>
  <HLinks>
    <vt:vector size="6" baseType="variant">
      <vt:variant>
        <vt:i4>1048634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https://www.3gpp.org/ftp/tsg_ran/TSG_RAN/TSGR_91e/Inbox/Drafts/5G-ACIA December/Final Summary/Simulation assumptions for calibration Final.xlsx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email discussion [5G-ACIA]</dc:title>
  <dc:subject/>
  <dc:creator>Lab516</dc:creator>
  <cp:keywords/>
  <dc:description/>
  <cp:lastModifiedBy>zuozhisong@oppo.com</cp:lastModifiedBy>
  <cp:revision>636</cp:revision>
  <dcterms:created xsi:type="dcterms:W3CDTF">2022-08-06T09:56:00Z</dcterms:created>
  <dcterms:modified xsi:type="dcterms:W3CDTF">2022-08-12T11:17:00Z</dcterms:modified>
</cp:coreProperties>
</file>